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9B" w:rsidRDefault="001A72D7" w:rsidP="00C12FB7">
      <w:pPr>
        <w:autoSpaceDE w:val="0"/>
        <w:autoSpaceDN w:val="0"/>
        <w:adjustRightInd w:val="0"/>
        <w:spacing w:line="240" w:lineRule="auto"/>
        <w:jc w:val="center"/>
        <w:rPr>
          <w:rFonts w:cs="TTE23D4880t00"/>
          <w:b/>
          <w:sz w:val="24"/>
          <w:szCs w:val="24"/>
        </w:rPr>
      </w:pPr>
      <w:r>
        <w:rPr>
          <w:rFonts w:cs="TTE23D4880t00"/>
          <w:b/>
          <w:noProof/>
          <w:sz w:val="24"/>
          <w:szCs w:val="24"/>
          <w:lang w:val="en-NZ" w:eastAsia="en-NZ"/>
        </w:rPr>
        <w:drawing>
          <wp:anchor distT="0" distB="0" distL="114300" distR="114300" simplePos="0" relativeHeight="251658240" behindDoc="0" locked="0" layoutInCell="1" allowOverlap="1" wp14:anchorId="1A8A71CC" wp14:editId="4C3C6ED5">
            <wp:simplePos x="0" y="0"/>
            <wp:positionH relativeFrom="column">
              <wp:posOffset>4514850</wp:posOffset>
            </wp:positionH>
            <wp:positionV relativeFrom="paragraph">
              <wp:posOffset>-447675</wp:posOffset>
            </wp:positionV>
            <wp:extent cx="1669587" cy="1590675"/>
            <wp:effectExtent l="0" t="0" r="6985" b="0"/>
            <wp:wrapNone/>
            <wp:docPr id="1" name="Picture 1" descr="J:\Communications\Te Kura files\TeKura Vertic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Te Kura files\TeKura Vertical 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587"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8EA">
        <w:rPr>
          <w:rFonts w:cs="TTE23D4880t00"/>
          <w:b/>
          <w:sz w:val="24"/>
          <w:szCs w:val="24"/>
        </w:rPr>
        <w:t xml:space="preserve"> </w:t>
      </w:r>
    </w:p>
    <w:p w:rsidR="00BA790E" w:rsidRDefault="00BA790E" w:rsidP="00C12FB7">
      <w:pPr>
        <w:autoSpaceDE w:val="0"/>
        <w:autoSpaceDN w:val="0"/>
        <w:adjustRightInd w:val="0"/>
        <w:spacing w:line="240" w:lineRule="auto"/>
        <w:jc w:val="center"/>
        <w:rPr>
          <w:rFonts w:cs="TTE23D4880t00"/>
          <w:b/>
          <w:sz w:val="24"/>
          <w:szCs w:val="24"/>
        </w:rPr>
      </w:pPr>
    </w:p>
    <w:p w:rsidR="001A72D7" w:rsidRDefault="001A72D7" w:rsidP="00C12FB7">
      <w:pPr>
        <w:autoSpaceDE w:val="0"/>
        <w:autoSpaceDN w:val="0"/>
        <w:adjustRightInd w:val="0"/>
        <w:spacing w:line="240" w:lineRule="auto"/>
        <w:jc w:val="center"/>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rsidP="001A72D7">
      <w:pPr>
        <w:spacing w:line="240" w:lineRule="auto"/>
        <w:jc w:val="both"/>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rsidP="007D6627">
      <w:pPr>
        <w:spacing w:line="240" w:lineRule="auto"/>
        <w:jc w:val="right"/>
        <w:rPr>
          <w:rFonts w:cs="TTE23D4880t00"/>
          <w:b/>
          <w:sz w:val="24"/>
          <w:szCs w:val="24"/>
        </w:rPr>
      </w:pPr>
    </w:p>
    <w:p w:rsidR="007D6627" w:rsidRDefault="007D6627">
      <w:pPr>
        <w:spacing w:line="240" w:lineRule="auto"/>
        <w:rPr>
          <w:rFonts w:cs="TTE23D4880t00"/>
          <w:b/>
          <w:sz w:val="24"/>
          <w:szCs w:val="24"/>
        </w:rPr>
      </w:pPr>
    </w:p>
    <w:p w:rsidR="00884590" w:rsidRDefault="00884590" w:rsidP="00884590">
      <w:pPr>
        <w:pStyle w:val="Heading1"/>
        <w:rPr>
          <w:rFonts w:asciiTheme="minorHAnsi" w:hAnsiTheme="minorHAnsi" w:cstheme="minorHAnsi"/>
          <w:color w:val="auto"/>
          <w:sz w:val="36"/>
          <w:szCs w:val="36"/>
        </w:rPr>
      </w:pPr>
      <w:bookmarkStart w:id="0" w:name="_Toc390855971"/>
    </w:p>
    <w:p w:rsidR="00884590" w:rsidRDefault="00884590" w:rsidP="00884590">
      <w:pPr>
        <w:pStyle w:val="Heading1"/>
        <w:spacing w:before="120" w:after="120"/>
        <w:rPr>
          <w:rFonts w:asciiTheme="minorHAnsi" w:hAnsiTheme="minorHAnsi" w:cstheme="minorHAnsi"/>
          <w:color w:val="auto"/>
          <w:sz w:val="36"/>
          <w:szCs w:val="36"/>
        </w:rPr>
      </w:pPr>
    </w:p>
    <w:p w:rsidR="00237EE5" w:rsidRDefault="00884590" w:rsidP="00286E72">
      <w:pPr>
        <w:pStyle w:val="Heading1"/>
        <w:spacing w:before="120" w:after="120"/>
        <w:rPr>
          <w:rFonts w:asciiTheme="minorHAnsi" w:hAnsiTheme="minorHAnsi" w:cstheme="minorHAnsi"/>
          <w:color w:val="auto"/>
          <w:sz w:val="48"/>
          <w:szCs w:val="48"/>
        </w:rPr>
      </w:pPr>
      <w:bookmarkStart w:id="1" w:name="_Toc401064899"/>
      <w:bookmarkStart w:id="2" w:name="_Toc401064952"/>
      <w:bookmarkStart w:id="3" w:name="_Toc434315659"/>
      <w:bookmarkStart w:id="4" w:name="_Toc434322096"/>
      <w:r w:rsidRPr="00286E72">
        <w:rPr>
          <w:rFonts w:asciiTheme="minorHAnsi" w:hAnsiTheme="minorHAnsi" w:cstheme="minorHAnsi"/>
          <w:color w:val="auto"/>
          <w:sz w:val="48"/>
          <w:szCs w:val="48"/>
        </w:rPr>
        <w:t>Service Level Agreement</w:t>
      </w:r>
      <w:bookmarkEnd w:id="1"/>
      <w:bookmarkEnd w:id="2"/>
      <w:r w:rsidRPr="00286E72">
        <w:rPr>
          <w:rFonts w:asciiTheme="minorHAnsi" w:hAnsiTheme="minorHAnsi" w:cstheme="minorHAnsi"/>
          <w:color w:val="auto"/>
          <w:sz w:val="48"/>
          <w:szCs w:val="48"/>
        </w:rPr>
        <w:t xml:space="preserve"> </w:t>
      </w:r>
      <w:bookmarkStart w:id="5" w:name="_Toc401064900"/>
      <w:bookmarkStart w:id="6" w:name="_Toc401064953"/>
      <w:r w:rsidR="00270DEB">
        <w:rPr>
          <w:rFonts w:asciiTheme="minorHAnsi" w:hAnsiTheme="minorHAnsi" w:cstheme="minorHAnsi"/>
          <w:color w:val="auto"/>
          <w:sz w:val="48"/>
          <w:szCs w:val="48"/>
        </w:rPr>
        <w:t>between</w:t>
      </w:r>
      <w:bookmarkEnd w:id="3"/>
      <w:bookmarkEnd w:id="4"/>
      <w:bookmarkEnd w:id="5"/>
      <w:bookmarkEnd w:id="6"/>
      <w:r w:rsidR="00270DEB">
        <w:rPr>
          <w:rFonts w:asciiTheme="minorHAnsi" w:hAnsiTheme="minorHAnsi" w:cstheme="minorHAnsi"/>
          <w:color w:val="auto"/>
          <w:sz w:val="48"/>
          <w:szCs w:val="48"/>
        </w:rPr>
        <w:t xml:space="preserve"> </w:t>
      </w:r>
    </w:p>
    <w:p w:rsidR="00884590" w:rsidRPr="00286E72" w:rsidRDefault="00237EE5" w:rsidP="00286E72">
      <w:pPr>
        <w:pStyle w:val="Heading1"/>
        <w:spacing w:before="120" w:after="120"/>
        <w:rPr>
          <w:rFonts w:asciiTheme="minorHAnsi" w:hAnsiTheme="minorHAnsi" w:cstheme="minorHAnsi"/>
          <w:color w:val="auto"/>
          <w:sz w:val="48"/>
          <w:szCs w:val="48"/>
        </w:rPr>
      </w:pPr>
      <w:bookmarkStart w:id="7" w:name="_Toc401064901"/>
      <w:bookmarkStart w:id="8" w:name="_Toc401064954"/>
      <w:bookmarkStart w:id="9" w:name="_Toc434315660"/>
      <w:bookmarkStart w:id="10" w:name="_Toc434322097"/>
      <w:r>
        <w:rPr>
          <w:rFonts w:asciiTheme="minorHAnsi" w:hAnsiTheme="minorHAnsi" w:cstheme="minorHAnsi"/>
          <w:color w:val="auto"/>
          <w:sz w:val="48"/>
          <w:szCs w:val="48"/>
        </w:rPr>
        <w:t>T</w:t>
      </w:r>
      <w:r w:rsidR="00270DEB">
        <w:rPr>
          <w:rFonts w:asciiTheme="minorHAnsi" w:hAnsiTheme="minorHAnsi" w:cstheme="minorHAnsi"/>
          <w:color w:val="auto"/>
          <w:sz w:val="48"/>
          <w:szCs w:val="48"/>
        </w:rPr>
        <w:t>e Kura and</w:t>
      </w:r>
      <w:r w:rsidR="00884590" w:rsidRPr="00286E72">
        <w:rPr>
          <w:rFonts w:asciiTheme="minorHAnsi" w:hAnsiTheme="minorHAnsi" w:cstheme="minorHAnsi"/>
          <w:color w:val="auto"/>
          <w:sz w:val="48"/>
          <w:szCs w:val="48"/>
        </w:rPr>
        <w:t xml:space="preserve"> Dual Schools</w:t>
      </w:r>
      <w:bookmarkStart w:id="11" w:name="_Toc390855972"/>
      <w:bookmarkEnd w:id="0"/>
      <w:r w:rsidR="00286E72">
        <w:rPr>
          <w:rFonts w:asciiTheme="minorHAnsi" w:hAnsiTheme="minorHAnsi" w:cstheme="minorHAnsi"/>
          <w:color w:val="auto"/>
          <w:sz w:val="48"/>
          <w:szCs w:val="48"/>
        </w:rPr>
        <w:t xml:space="preserve"> </w:t>
      </w:r>
      <w:bookmarkEnd w:id="7"/>
      <w:bookmarkEnd w:id="8"/>
      <w:bookmarkEnd w:id="11"/>
      <w:bookmarkEnd w:id="9"/>
      <w:bookmarkEnd w:id="10"/>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7D6627" w:rsidRDefault="007D6627">
      <w:pPr>
        <w:spacing w:line="240" w:lineRule="auto"/>
        <w:rPr>
          <w:rFonts w:cs="TTE23D4880t00"/>
          <w:b/>
          <w:sz w:val="24"/>
          <w:szCs w:val="24"/>
        </w:rPr>
      </w:pPr>
    </w:p>
    <w:p w:rsidR="00215653" w:rsidRDefault="00215653">
      <w:pPr>
        <w:spacing w:line="240" w:lineRule="auto"/>
        <w:rPr>
          <w:rFonts w:cs="TTE23D4880t00"/>
          <w:b/>
          <w:sz w:val="24"/>
          <w:szCs w:val="24"/>
        </w:rPr>
      </w:pPr>
    </w:p>
    <w:sdt>
      <w:sdtPr>
        <w:rPr>
          <w:rFonts w:ascii="Calibri" w:eastAsia="Calibri" w:hAnsi="Calibri" w:cs="Times New Roman"/>
          <w:b w:val="0"/>
          <w:bCs w:val="0"/>
          <w:color w:val="auto"/>
          <w:sz w:val="22"/>
          <w:szCs w:val="22"/>
        </w:rPr>
        <w:id w:val="67855537"/>
        <w:docPartObj>
          <w:docPartGallery w:val="Table of Contents"/>
          <w:docPartUnique/>
        </w:docPartObj>
      </w:sdtPr>
      <w:sdtEndPr/>
      <w:sdtContent>
        <w:p w:rsidR="00E7129B" w:rsidRDefault="00E7129B">
          <w:pPr>
            <w:pStyle w:val="TOCHeading"/>
          </w:pPr>
          <w:r w:rsidRPr="00884590">
            <w:rPr>
              <w:rFonts w:asciiTheme="minorHAnsi" w:hAnsiTheme="minorHAnsi" w:cstheme="minorHAnsi"/>
              <w:color w:val="auto"/>
            </w:rPr>
            <w:t>Contents</w:t>
          </w:r>
        </w:p>
        <w:p w:rsidR="00215653" w:rsidRDefault="00AA2E56">
          <w:pPr>
            <w:pStyle w:val="TOC1"/>
            <w:tabs>
              <w:tab w:val="right" w:leader="dot" w:pos="9017"/>
            </w:tabs>
            <w:rPr>
              <w:rFonts w:asciiTheme="minorHAnsi" w:eastAsiaTheme="minorEastAsia" w:hAnsiTheme="minorHAnsi" w:cstheme="minorBidi"/>
              <w:noProof/>
              <w:lang w:val="en-NZ" w:eastAsia="en-NZ"/>
            </w:rPr>
          </w:pPr>
          <w:r>
            <w:fldChar w:fldCharType="begin"/>
          </w:r>
          <w:r w:rsidR="00E7129B">
            <w:instrText xml:space="preserve"> TOC \o "1-3" \h \z \u </w:instrText>
          </w:r>
          <w:r>
            <w:fldChar w:fldCharType="separate"/>
          </w:r>
          <w:hyperlink w:anchor="_Toc434322098" w:history="1">
            <w:r w:rsidR="00215653" w:rsidRPr="003B1F63">
              <w:rPr>
                <w:rStyle w:val="Hyperlink"/>
                <w:rFonts w:cstheme="minorHAnsi"/>
                <w:noProof/>
              </w:rPr>
              <w:t>Introduction</w:t>
            </w:r>
            <w:r w:rsidR="00215653">
              <w:rPr>
                <w:noProof/>
                <w:webHidden/>
              </w:rPr>
              <w:tab/>
            </w:r>
            <w:r w:rsidR="00215653">
              <w:rPr>
                <w:noProof/>
                <w:webHidden/>
              </w:rPr>
              <w:fldChar w:fldCharType="begin"/>
            </w:r>
            <w:r w:rsidR="00215653">
              <w:rPr>
                <w:noProof/>
                <w:webHidden/>
              </w:rPr>
              <w:instrText xml:space="preserve"> PAGEREF _Toc434322098 \h </w:instrText>
            </w:r>
            <w:r w:rsidR="00215653">
              <w:rPr>
                <w:noProof/>
                <w:webHidden/>
              </w:rPr>
            </w:r>
            <w:r w:rsidR="00215653">
              <w:rPr>
                <w:noProof/>
                <w:webHidden/>
              </w:rPr>
              <w:fldChar w:fldCharType="separate"/>
            </w:r>
            <w:r w:rsidR="00215653">
              <w:rPr>
                <w:noProof/>
                <w:webHidden/>
              </w:rPr>
              <w:t>3</w:t>
            </w:r>
            <w:r w:rsidR="00215653">
              <w:rPr>
                <w:noProof/>
                <w:webHidden/>
              </w:rPr>
              <w:fldChar w:fldCharType="end"/>
            </w:r>
          </w:hyperlink>
        </w:p>
        <w:p w:rsidR="00215653" w:rsidRDefault="00E55076">
          <w:pPr>
            <w:pStyle w:val="TOC1"/>
            <w:tabs>
              <w:tab w:val="right" w:leader="dot" w:pos="9017"/>
            </w:tabs>
            <w:rPr>
              <w:rFonts w:asciiTheme="minorHAnsi" w:eastAsiaTheme="minorEastAsia" w:hAnsiTheme="minorHAnsi" w:cstheme="minorBidi"/>
              <w:noProof/>
              <w:lang w:val="en-NZ" w:eastAsia="en-NZ"/>
            </w:rPr>
          </w:pPr>
          <w:hyperlink w:anchor="_Toc434322099" w:history="1">
            <w:r w:rsidR="00215653" w:rsidRPr="003B1F63">
              <w:rPr>
                <w:rStyle w:val="Hyperlink"/>
                <w:rFonts w:cstheme="minorHAnsi"/>
                <w:noProof/>
              </w:rPr>
              <w:t>Course Delivery</w:t>
            </w:r>
            <w:r w:rsidR="00215653">
              <w:rPr>
                <w:noProof/>
                <w:webHidden/>
              </w:rPr>
              <w:tab/>
            </w:r>
            <w:r w:rsidR="00215653">
              <w:rPr>
                <w:noProof/>
                <w:webHidden/>
              </w:rPr>
              <w:fldChar w:fldCharType="begin"/>
            </w:r>
            <w:r w:rsidR="00215653">
              <w:rPr>
                <w:noProof/>
                <w:webHidden/>
              </w:rPr>
              <w:instrText xml:space="preserve"> PAGEREF _Toc434322099 \h </w:instrText>
            </w:r>
            <w:r w:rsidR="00215653">
              <w:rPr>
                <w:noProof/>
                <w:webHidden/>
              </w:rPr>
            </w:r>
            <w:r w:rsidR="00215653">
              <w:rPr>
                <w:noProof/>
                <w:webHidden/>
              </w:rPr>
              <w:fldChar w:fldCharType="separate"/>
            </w:r>
            <w:r w:rsidR="00215653">
              <w:rPr>
                <w:noProof/>
                <w:webHidden/>
              </w:rPr>
              <w:t>3</w:t>
            </w:r>
            <w:r w:rsidR="00215653">
              <w:rPr>
                <w:noProof/>
                <w:webHidden/>
              </w:rPr>
              <w:fldChar w:fldCharType="end"/>
            </w:r>
          </w:hyperlink>
        </w:p>
        <w:p w:rsidR="00215653" w:rsidRDefault="00E55076">
          <w:pPr>
            <w:pStyle w:val="TOC1"/>
            <w:tabs>
              <w:tab w:val="right" w:leader="dot" w:pos="9017"/>
            </w:tabs>
            <w:rPr>
              <w:rFonts w:asciiTheme="minorHAnsi" w:eastAsiaTheme="minorEastAsia" w:hAnsiTheme="minorHAnsi" w:cstheme="minorBidi"/>
              <w:noProof/>
              <w:lang w:val="en-NZ" w:eastAsia="en-NZ"/>
            </w:rPr>
          </w:pPr>
          <w:hyperlink w:anchor="_Toc434322100" w:history="1">
            <w:r w:rsidR="00215653" w:rsidRPr="003B1F63">
              <w:rPr>
                <w:rStyle w:val="Hyperlink"/>
                <w:rFonts w:cstheme="minorHAnsi"/>
                <w:noProof/>
              </w:rPr>
              <w:t>Te Kura Contact Details</w:t>
            </w:r>
            <w:r w:rsidR="00215653">
              <w:rPr>
                <w:noProof/>
                <w:webHidden/>
              </w:rPr>
              <w:tab/>
            </w:r>
            <w:r w:rsidR="00215653">
              <w:rPr>
                <w:noProof/>
                <w:webHidden/>
              </w:rPr>
              <w:fldChar w:fldCharType="begin"/>
            </w:r>
            <w:r w:rsidR="00215653">
              <w:rPr>
                <w:noProof/>
                <w:webHidden/>
              </w:rPr>
              <w:instrText xml:space="preserve"> PAGEREF _Toc434322100 \h </w:instrText>
            </w:r>
            <w:r w:rsidR="00215653">
              <w:rPr>
                <w:noProof/>
                <w:webHidden/>
              </w:rPr>
            </w:r>
            <w:r w:rsidR="00215653">
              <w:rPr>
                <w:noProof/>
                <w:webHidden/>
              </w:rPr>
              <w:fldChar w:fldCharType="separate"/>
            </w:r>
            <w:r w:rsidR="00215653">
              <w:rPr>
                <w:noProof/>
                <w:webHidden/>
              </w:rPr>
              <w:t>6</w:t>
            </w:r>
            <w:r w:rsidR="00215653">
              <w:rPr>
                <w:noProof/>
                <w:webHidden/>
              </w:rPr>
              <w:fldChar w:fldCharType="end"/>
            </w:r>
          </w:hyperlink>
        </w:p>
        <w:p w:rsidR="00215653" w:rsidRDefault="00E55076">
          <w:pPr>
            <w:pStyle w:val="TOC1"/>
            <w:tabs>
              <w:tab w:val="right" w:leader="dot" w:pos="9017"/>
            </w:tabs>
            <w:rPr>
              <w:rFonts w:asciiTheme="minorHAnsi" w:eastAsiaTheme="minorEastAsia" w:hAnsiTheme="minorHAnsi" w:cstheme="minorBidi"/>
              <w:noProof/>
              <w:lang w:val="en-NZ" w:eastAsia="en-NZ"/>
            </w:rPr>
          </w:pPr>
          <w:hyperlink w:anchor="_Toc434322101" w:history="1">
            <w:r w:rsidR="00215653" w:rsidRPr="003B1F63">
              <w:rPr>
                <w:rStyle w:val="Hyperlink"/>
                <w:rFonts w:cstheme="minorHAnsi"/>
                <w:noProof/>
              </w:rPr>
              <w:t>School’s contact details</w:t>
            </w:r>
            <w:r w:rsidR="00215653">
              <w:rPr>
                <w:noProof/>
                <w:webHidden/>
              </w:rPr>
              <w:tab/>
            </w:r>
            <w:r w:rsidR="00215653">
              <w:rPr>
                <w:noProof/>
                <w:webHidden/>
              </w:rPr>
              <w:fldChar w:fldCharType="begin"/>
            </w:r>
            <w:r w:rsidR="00215653">
              <w:rPr>
                <w:noProof/>
                <w:webHidden/>
              </w:rPr>
              <w:instrText xml:space="preserve"> PAGEREF _Toc434322101 \h </w:instrText>
            </w:r>
            <w:r w:rsidR="00215653">
              <w:rPr>
                <w:noProof/>
                <w:webHidden/>
              </w:rPr>
            </w:r>
            <w:r w:rsidR="00215653">
              <w:rPr>
                <w:noProof/>
                <w:webHidden/>
              </w:rPr>
              <w:fldChar w:fldCharType="separate"/>
            </w:r>
            <w:r w:rsidR="00215653">
              <w:rPr>
                <w:noProof/>
                <w:webHidden/>
              </w:rPr>
              <w:t>6</w:t>
            </w:r>
            <w:r w:rsidR="00215653">
              <w:rPr>
                <w:noProof/>
                <w:webHidden/>
              </w:rPr>
              <w:fldChar w:fldCharType="end"/>
            </w:r>
          </w:hyperlink>
        </w:p>
        <w:p w:rsidR="00215653" w:rsidRDefault="00E55076">
          <w:pPr>
            <w:pStyle w:val="TOC1"/>
            <w:tabs>
              <w:tab w:val="right" w:leader="dot" w:pos="9017"/>
            </w:tabs>
            <w:rPr>
              <w:rFonts w:asciiTheme="minorHAnsi" w:eastAsiaTheme="minorEastAsia" w:hAnsiTheme="minorHAnsi" w:cstheme="minorBidi"/>
              <w:noProof/>
              <w:lang w:val="en-NZ" w:eastAsia="en-NZ"/>
            </w:rPr>
          </w:pPr>
          <w:hyperlink w:anchor="_Toc434322102" w:history="1">
            <w:r w:rsidR="00215653" w:rsidRPr="003B1F63">
              <w:rPr>
                <w:rStyle w:val="Hyperlink"/>
                <w:rFonts w:cstheme="minorHAnsi"/>
                <w:noProof/>
              </w:rPr>
              <w:t>Terms of Agreement</w:t>
            </w:r>
            <w:r w:rsidR="00215653">
              <w:rPr>
                <w:noProof/>
                <w:webHidden/>
              </w:rPr>
              <w:tab/>
            </w:r>
            <w:r w:rsidR="00215653">
              <w:rPr>
                <w:noProof/>
                <w:webHidden/>
              </w:rPr>
              <w:fldChar w:fldCharType="begin"/>
            </w:r>
            <w:r w:rsidR="00215653">
              <w:rPr>
                <w:noProof/>
                <w:webHidden/>
              </w:rPr>
              <w:instrText xml:space="preserve"> PAGEREF _Toc434322102 \h </w:instrText>
            </w:r>
            <w:r w:rsidR="00215653">
              <w:rPr>
                <w:noProof/>
                <w:webHidden/>
              </w:rPr>
            </w:r>
            <w:r w:rsidR="00215653">
              <w:rPr>
                <w:noProof/>
                <w:webHidden/>
              </w:rPr>
              <w:fldChar w:fldCharType="separate"/>
            </w:r>
            <w:r w:rsidR="00215653">
              <w:rPr>
                <w:noProof/>
                <w:webHidden/>
              </w:rPr>
              <w:t>7</w:t>
            </w:r>
            <w:r w:rsidR="00215653">
              <w:rPr>
                <w:noProof/>
                <w:webHidden/>
              </w:rPr>
              <w:fldChar w:fldCharType="end"/>
            </w:r>
          </w:hyperlink>
        </w:p>
        <w:p w:rsidR="00215653" w:rsidRDefault="00E55076">
          <w:pPr>
            <w:pStyle w:val="TOC1"/>
            <w:tabs>
              <w:tab w:val="right" w:leader="dot" w:pos="9017"/>
            </w:tabs>
            <w:rPr>
              <w:rFonts w:asciiTheme="minorHAnsi" w:eastAsiaTheme="minorEastAsia" w:hAnsiTheme="minorHAnsi" w:cstheme="minorBidi"/>
              <w:noProof/>
              <w:lang w:val="en-NZ" w:eastAsia="en-NZ"/>
            </w:rPr>
          </w:pPr>
          <w:hyperlink w:anchor="_Toc434322103" w:history="1">
            <w:r w:rsidR="00215653" w:rsidRPr="003B1F63">
              <w:rPr>
                <w:rStyle w:val="Hyperlink"/>
                <w:rFonts w:cstheme="minorHAnsi"/>
                <w:noProof/>
              </w:rPr>
              <w:t>Qualifications</w:t>
            </w:r>
            <w:r w:rsidR="00215653">
              <w:rPr>
                <w:noProof/>
                <w:webHidden/>
              </w:rPr>
              <w:tab/>
            </w:r>
            <w:r w:rsidR="00215653">
              <w:rPr>
                <w:noProof/>
                <w:webHidden/>
              </w:rPr>
              <w:fldChar w:fldCharType="begin"/>
            </w:r>
            <w:r w:rsidR="00215653">
              <w:rPr>
                <w:noProof/>
                <w:webHidden/>
              </w:rPr>
              <w:instrText xml:space="preserve"> PAGEREF _Toc434322103 \h </w:instrText>
            </w:r>
            <w:r w:rsidR="00215653">
              <w:rPr>
                <w:noProof/>
                <w:webHidden/>
              </w:rPr>
            </w:r>
            <w:r w:rsidR="00215653">
              <w:rPr>
                <w:noProof/>
                <w:webHidden/>
              </w:rPr>
              <w:fldChar w:fldCharType="separate"/>
            </w:r>
            <w:r w:rsidR="00215653">
              <w:rPr>
                <w:noProof/>
                <w:webHidden/>
              </w:rPr>
              <w:t>9</w:t>
            </w:r>
            <w:r w:rsidR="00215653">
              <w:rPr>
                <w:noProof/>
                <w:webHidden/>
              </w:rPr>
              <w:fldChar w:fldCharType="end"/>
            </w:r>
          </w:hyperlink>
        </w:p>
        <w:p w:rsidR="00215653" w:rsidRDefault="00E55076">
          <w:pPr>
            <w:pStyle w:val="TOC1"/>
            <w:tabs>
              <w:tab w:val="right" w:leader="dot" w:pos="9017"/>
            </w:tabs>
            <w:rPr>
              <w:rFonts w:asciiTheme="minorHAnsi" w:eastAsiaTheme="minorEastAsia" w:hAnsiTheme="minorHAnsi" w:cstheme="minorBidi"/>
              <w:noProof/>
              <w:lang w:val="en-NZ" w:eastAsia="en-NZ"/>
            </w:rPr>
          </w:pPr>
          <w:hyperlink w:anchor="_Toc434322104" w:history="1">
            <w:r w:rsidR="00215653" w:rsidRPr="003B1F63">
              <w:rPr>
                <w:rStyle w:val="Hyperlink"/>
                <w:rFonts w:cstheme="minorHAnsi"/>
                <w:noProof/>
              </w:rPr>
              <w:t>School of enrolment</w:t>
            </w:r>
            <w:r w:rsidR="00215653">
              <w:rPr>
                <w:noProof/>
                <w:webHidden/>
              </w:rPr>
              <w:tab/>
            </w:r>
            <w:r w:rsidR="00215653">
              <w:rPr>
                <w:noProof/>
                <w:webHidden/>
              </w:rPr>
              <w:fldChar w:fldCharType="begin"/>
            </w:r>
            <w:r w:rsidR="00215653">
              <w:rPr>
                <w:noProof/>
                <w:webHidden/>
              </w:rPr>
              <w:instrText xml:space="preserve"> PAGEREF _Toc434322104 \h </w:instrText>
            </w:r>
            <w:r w:rsidR="00215653">
              <w:rPr>
                <w:noProof/>
                <w:webHidden/>
              </w:rPr>
            </w:r>
            <w:r w:rsidR="00215653">
              <w:rPr>
                <w:noProof/>
                <w:webHidden/>
              </w:rPr>
              <w:fldChar w:fldCharType="separate"/>
            </w:r>
            <w:r w:rsidR="00215653">
              <w:rPr>
                <w:noProof/>
                <w:webHidden/>
              </w:rPr>
              <w:t>9</w:t>
            </w:r>
            <w:r w:rsidR="00215653">
              <w:rPr>
                <w:noProof/>
                <w:webHidden/>
              </w:rPr>
              <w:fldChar w:fldCharType="end"/>
            </w:r>
          </w:hyperlink>
        </w:p>
        <w:p w:rsidR="00215653" w:rsidRDefault="00E55076">
          <w:pPr>
            <w:pStyle w:val="TOC1"/>
            <w:tabs>
              <w:tab w:val="right" w:leader="dot" w:pos="9017"/>
            </w:tabs>
            <w:rPr>
              <w:rFonts w:asciiTheme="minorHAnsi" w:eastAsiaTheme="minorEastAsia" w:hAnsiTheme="minorHAnsi" w:cstheme="minorBidi"/>
              <w:noProof/>
              <w:lang w:val="en-NZ" w:eastAsia="en-NZ"/>
            </w:rPr>
          </w:pPr>
          <w:hyperlink w:anchor="_Toc434322105" w:history="1">
            <w:r w:rsidR="00215653" w:rsidRPr="003B1F63">
              <w:rPr>
                <w:rStyle w:val="Hyperlink"/>
                <w:rFonts w:cstheme="minorHAnsi"/>
                <w:noProof/>
              </w:rPr>
              <w:t>Non-engaged students (Non-returners)</w:t>
            </w:r>
            <w:r w:rsidR="00215653">
              <w:rPr>
                <w:noProof/>
                <w:webHidden/>
              </w:rPr>
              <w:tab/>
            </w:r>
            <w:r w:rsidR="00215653">
              <w:rPr>
                <w:noProof/>
                <w:webHidden/>
              </w:rPr>
              <w:fldChar w:fldCharType="begin"/>
            </w:r>
            <w:r w:rsidR="00215653">
              <w:rPr>
                <w:noProof/>
                <w:webHidden/>
              </w:rPr>
              <w:instrText xml:space="preserve"> PAGEREF _Toc434322105 \h </w:instrText>
            </w:r>
            <w:r w:rsidR="00215653">
              <w:rPr>
                <w:noProof/>
                <w:webHidden/>
              </w:rPr>
            </w:r>
            <w:r w:rsidR="00215653">
              <w:rPr>
                <w:noProof/>
                <w:webHidden/>
              </w:rPr>
              <w:fldChar w:fldCharType="separate"/>
            </w:r>
            <w:r w:rsidR="00215653">
              <w:rPr>
                <w:noProof/>
                <w:webHidden/>
              </w:rPr>
              <w:t>11</w:t>
            </w:r>
            <w:r w:rsidR="00215653">
              <w:rPr>
                <w:noProof/>
                <w:webHidden/>
              </w:rPr>
              <w:fldChar w:fldCharType="end"/>
            </w:r>
          </w:hyperlink>
        </w:p>
        <w:p w:rsidR="00215653" w:rsidRDefault="00E55076">
          <w:pPr>
            <w:pStyle w:val="TOC1"/>
            <w:tabs>
              <w:tab w:val="right" w:leader="dot" w:pos="9017"/>
            </w:tabs>
            <w:rPr>
              <w:rFonts w:asciiTheme="minorHAnsi" w:eastAsiaTheme="minorEastAsia" w:hAnsiTheme="minorHAnsi" w:cstheme="minorBidi"/>
              <w:noProof/>
              <w:lang w:val="en-NZ" w:eastAsia="en-NZ"/>
            </w:rPr>
          </w:pPr>
          <w:hyperlink w:anchor="_Toc434322106" w:history="1">
            <w:r w:rsidR="00215653" w:rsidRPr="003B1F63">
              <w:rPr>
                <w:rStyle w:val="Hyperlink"/>
                <w:rFonts w:cstheme="minorHAnsi"/>
                <w:noProof/>
              </w:rPr>
              <w:t>Appendix 1</w:t>
            </w:r>
            <w:r w:rsidR="00215653">
              <w:rPr>
                <w:noProof/>
                <w:webHidden/>
              </w:rPr>
              <w:tab/>
            </w:r>
            <w:r w:rsidR="00215653">
              <w:rPr>
                <w:noProof/>
                <w:webHidden/>
              </w:rPr>
              <w:fldChar w:fldCharType="begin"/>
            </w:r>
            <w:r w:rsidR="00215653">
              <w:rPr>
                <w:noProof/>
                <w:webHidden/>
              </w:rPr>
              <w:instrText xml:space="preserve"> PAGEREF _Toc434322106 \h </w:instrText>
            </w:r>
            <w:r w:rsidR="00215653">
              <w:rPr>
                <w:noProof/>
                <w:webHidden/>
              </w:rPr>
            </w:r>
            <w:r w:rsidR="00215653">
              <w:rPr>
                <w:noProof/>
                <w:webHidden/>
              </w:rPr>
              <w:fldChar w:fldCharType="separate"/>
            </w:r>
            <w:r w:rsidR="00215653">
              <w:rPr>
                <w:noProof/>
                <w:webHidden/>
              </w:rPr>
              <w:t>13</w:t>
            </w:r>
            <w:r w:rsidR="00215653">
              <w:rPr>
                <w:noProof/>
                <w:webHidden/>
              </w:rPr>
              <w:fldChar w:fldCharType="end"/>
            </w:r>
          </w:hyperlink>
        </w:p>
        <w:p w:rsidR="00215653" w:rsidRDefault="00E55076">
          <w:pPr>
            <w:pStyle w:val="TOC1"/>
            <w:tabs>
              <w:tab w:val="right" w:leader="dot" w:pos="9017"/>
            </w:tabs>
            <w:rPr>
              <w:rFonts w:asciiTheme="minorHAnsi" w:eastAsiaTheme="minorEastAsia" w:hAnsiTheme="minorHAnsi" w:cstheme="minorBidi"/>
              <w:noProof/>
              <w:lang w:val="en-NZ" w:eastAsia="en-NZ"/>
            </w:rPr>
          </w:pPr>
          <w:hyperlink w:anchor="_Toc434322107" w:history="1">
            <w:r w:rsidR="00215653" w:rsidRPr="003B1F63">
              <w:rPr>
                <w:rStyle w:val="Hyperlink"/>
                <w:rFonts w:cstheme="minorHAnsi"/>
                <w:noProof/>
              </w:rPr>
              <w:t>Appendix 2</w:t>
            </w:r>
            <w:r w:rsidR="00215653">
              <w:rPr>
                <w:noProof/>
                <w:webHidden/>
              </w:rPr>
              <w:tab/>
            </w:r>
            <w:r w:rsidR="00215653">
              <w:rPr>
                <w:noProof/>
                <w:webHidden/>
              </w:rPr>
              <w:fldChar w:fldCharType="begin"/>
            </w:r>
            <w:r w:rsidR="00215653">
              <w:rPr>
                <w:noProof/>
                <w:webHidden/>
              </w:rPr>
              <w:instrText xml:space="preserve"> PAGEREF _Toc434322107 \h </w:instrText>
            </w:r>
            <w:r w:rsidR="00215653">
              <w:rPr>
                <w:noProof/>
                <w:webHidden/>
              </w:rPr>
            </w:r>
            <w:r w:rsidR="00215653">
              <w:rPr>
                <w:noProof/>
                <w:webHidden/>
              </w:rPr>
              <w:fldChar w:fldCharType="separate"/>
            </w:r>
            <w:r w:rsidR="00215653">
              <w:rPr>
                <w:noProof/>
                <w:webHidden/>
              </w:rPr>
              <w:t>14</w:t>
            </w:r>
            <w:r w:rsidR="00215653">
              <w:rPr>
                <w:noProof/>
                <w:webHidden/>
              </w:rPr>
              <w:fldChar w:fldCharType="end"/>
            </w:r>
          </w:hyperlink>
        </w:p>
        <w:p w:rsidR="00215653" w:rsidRDefault="00E55076">
          <w:pPr>
            <w:pStyle w:val="TOC3"/>
            <w:tabs>
              <w:tab w:val="right" w:leader="dot" w:pos="9017"/>
            </w:tabs>
            <w:rPr>
              <w:rFonts w:asciiTheme="minorHAnsi" w:eastAsiaTheme="minorEastAsia" w:hAnsiTheme="minorHAnsi" w:cstheme="minorBidi"/>
              <w:noProof/>
              <w:lang w:val="en-NZ" w:eastAsia="en-NZ"/>
            </w:rPr>
          </w:pPr>
          <w:hyperlink w:anchor="_Toc434322108" w:history="1">
            <w:r w:rsidR="00215653" w:rsidRPr="003B1F63">
              <w:rPr>
                <w:rStyle w:val="Hyperlink"/>
                <w:rFonts w:cstheme="minorHAnsi"/>
                <w:noProof/>
              </w:rPr>
              <w:t>Privacy</w:t>
            </w:r>
            <w:r w:rsidR="00215653">
              <w:rPr>
                <w:noProof/>
                <w:webHidden/>
              </w:rPr>
              <w:tab/>
            </w:r>
            <w:r w:rsidR="00215653">
              <w:rPr>
                <w:noProof/>
                <w:webHidden/>
              </w:rPr>
              <w:fldChar w:fldCharType="begin"/>
            </w:r>
            <w:r w:rsidR="00215653">
              <w:rPr>
                <w:noProof/>
                <w:webHidden/>
              </w:rPr>
              <w:instrText xml:space="preserve"> PAGEREF _Toc434322108 \h </w:instrText>
            </w:r>
            <w:r w:rsidR="00215653">
              <w:rPr>
                <w:noProof/>
                <w:webHidden/>
              </w:rPr>
            </w:r>
            <w:r w:rsidR="00215653">
              <w:rPr>
                <w:noProof/>
                <w:webHidden/>
              </w:rPr>
              <w:fldChar w:fldCharType="separate"/>
            </w:r>
            <w:r w:rsidR="00215653">
              <w:rPr>
                <w:noProof/>
                <w:webHidden/>
              </w:rPr>
              <w:t>14</w:t>
            </w:r>
            <w:r w:rsidR="00215653">
              <w:rPr>
                <w:noProof/>
                <w:webHidden/>
              </w:rPr>
              <w:fldChar w:fldCharType="end"/>
            </w:r>
          </w:hyperlink>
        </w:p>
        <w:p w:rsidR="00215653" w:rsidRDefault="00E55076">
          <w:pPr>
            <w:pStyle w:val="TOC3"/>
            <w:tabs>
              <w:tab w:val="right" w:leader="dot" w:pos="9017"/>
            </w:tabs>
            <w:rPr>
              <w:rFonts w:asciiTheme="minorHAnsi" w:eastAsiaTheme="minorEastAsia" w:hAnsiTheme="minorHAnsi" w:cstheme="minorBidi"/>
              <w:noProof/>
              <w:lang w:val="en-NZ" w:eastAsia="en-NZ"/>
            </w:rPr>
          </w:pPr>
          <w:hyperlink w:anchor="_Toc434322109" w:history="1">
            <w:r w:rsidR="00215653" w:rsidRPr="003B1F63">
              <w:rPr>
                <w:rStyle w:val="Hyperlink"/>
                <w:rFonts w:cstheme="minorHAnsi"/>
                <w:noProof/>
              </w:rPr>
              <w:t>Complaints policy and procedures</w:t>
            </w:r>
            <w:r w:rsidR="00215653">
              <w:rPr>
                <w:noProof/>
                <w:webHidden/>
              </w:rPr>
              <w:tab/>
            </w:r>
            <w:r w:rsidR="00215653">
              <w:rPr>
                <w:noProof/>
                <w:webHidden/>
              </w:rPr>
              <w:fldChar w:fldCharType="begin"/>
            </w:r>
            <w:r w:rsidR="00215653">
              <w:rPr>
                <w:noProof/>
                <w:webHidden/>
              </w:rPr>
              <w:instrText xml:space="preserve"> PAGEREF _Toc434322109 \h </w:instrText>
            </w:r>
            <w:r w:rsidR="00215653">
              <w:rPr>
                <w:noProof/>
                <w:webHidden/>
              </w:rPr>
            </w:r>
            <w:r w:rsidR="00215653">
              <w:rPr>
                <w:noProof/>
                <w:webHidden/>
              </w:rPr>
              <w:fldChar w:fldCharType="separate"/>
            </w:r>
            <w:r w:rsidR="00215653">
              <w:rPr>
                <w:noProof/>
                <w:webHidden/>
              </w:rPr>
              <w:t>14</w:t>
            </w:r>
            <w:r w:rsidR="00215653">
              <w:rPr>
                <w:noProof/>
                <w:webHidden/>
              </w:rPr>
              <w:fldChar w:fldCharType="end"/>
            </w:r>
          </w:hyperlink>
        </w:p>
        <w:p w:rsidR="00E7129B" w:rsidRDefault="00AA2E56">
          <w:r>
            <w:fldChar w:fldCharType="end"/>
          </w:r>
        </w:p>
      </w:sdtContent>
    </w:sdt>
    <w:p w:rsidR="00E7129B" w:rsidRDefault="00E7129B">
      <w:pPr>
        <w:spacing w:line="240" w:lineRule="auto"/>
        <w:rPr>
          <w:rFonts w:cs="TTE23D4880t00"/>
          <w:b/>
          <w:sz w:val="24"/>
          <w:szCs w:val="24"/>
        </w:rPr>
      </w:pPr>
    </w:p>
    <w:p w:rsidR="00E4015C" w:rsidRDefault="00E4015C"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1151DA" w:rsidRDefault="001151DA" w:rsidP="00C12FB7">
      <w:pPr>
        <w:autoSpaceDE w:val="0"/>
        <w:autoSpaceDN w:val="0"/>
        <w:adjustRightInd w:val="0"/>
        <w:spacing w:line="240" w:lineRule="auto"/>
        <w:jc w:val="center"/>
        <w:rPr>
          <w:rFonts w:cs="TTE23D4880t00"/>
          <w:b/>
          <w:sz w:val="24"/>
          <w:szCs w:val="24"/>
        </w:rPr>
      </w:pPr>
    </w:p>
    <w:p w:rsidR="00F46FED" w:rsidRDefault="00F46FED" w:rsidP="00C12FB7">
      <w:pPr>
        <w:autoSpaceDE w:val="0"/>
        <w:autoSpaceDN w:val="0"/>
        <w:adjustRightInd w:val="0"/>
        <w:spacing w:line="240" w:lineRule="auto"/>
        <w:jc w:val="center"/>
        <w:rPr>
          <w:rFonts w:cs="TTE23D4880t00"/>
          <w:b/>
          <w:sz w:val="24"/>
          <w:szCs w:val="24"/>
        </w:rPr>
      </w:pPr>
    </w:p>
    <w:p w:rsidR="00215653" w:rsidRDefault="00215653" w:rsidP="00C12FB7">
      <w:pPr>
        <w:autoSpaceDE w:val="0"/>
        <w:autoSpaceDN w:val="0"/>
        <w:adjustRightInd w:val="0"/>
        <w:spacing w:line="240" w:lineRule="auto"/>
        <w:jc w:val="center"/>
        <w:rPr>
          <w:rFonts w:cs="TTE23D4880t00"/>
          <w:b/>
          <w:sz w:val="24"/>
          <w:szCs w:val="24"/>
        </w:rPr>
      </w:pPr>
    </w:p>
    <w:p w:rsidR="00215653" w:rsidRDefault="00215653" w:rsidP="00C12FB7">
      <w:pPr>
        <w:autoSpaceDE w:val="0"/>
        <w:autoSpaceDN w:val="0"/>
        <w:adjustRightInd w:val="0"/>
        <w:spacing w:line="240" w:lineRule="auto"/>
        <w:jc w:val="center"/>
        <w:rPr>
          <w:rFonts w:cs="TTE23D4880t00"/>
          <w:b/>
          <w:sz w:val="24"/>
          <w:szCs w:val="24"/>
        </w:rPr>
      </w:pPr>
    </w:p>
    <w:p w:rsidR="00215653" w:rsidRDefault="00215653" w:rsidP="00C12FB7">
      <w:pPr>
        <w:autoSpaceDE w:val="0"/>
        <w:autoSpaceDN w:val="0"/>
        <w:adjustRightInd w:val="0"/>
        <w:spacing w:line="240" w:lineRule="auto"/>
        <w:jc w:val="center"/>
        <w:rPr>
          <w:rFonts w:cs="TTE23D4880t00"/>
          <w:b/>
          <w:sz w:val="24"/>
          <w:szCs w:val="24"/>
        </w:rPr>
      </w:pPr>
    </w:p>
    <w:p w:rsidR="00215653" w:rsidRDefault="00215653" w:rsidP="00C12FB7">
      <w:pPr>
        <w:autoSpaceDE w:val="0"/>
        <w:autoSpaceDN w:val="0"/>
        <w:adjustRightInd w:val="0"/>
        <w:spacing w:line="240" w:lineRule="auto"/>
        <w:jc w:val="center"/>
        <w:rPr>
          <w:rFonts w:cs="TTE23D4880t00"/>
          <w:b/>
          <w:sz w:val="24"/>
          <w:szCs w:val="24"/>
        </w:rPr>
      </w:pPr>
    </w:p>
    <w:p w:rsidR="00215653" w:rsidRDefault="00215653" w:rsidP="00C12FB7">
      <w:pPr>
        <w:autoSpaceDE w:val="0"/>
        <w:autoSpaceDN w:val="0"/>
        <w:adjustRightInd w:val="0"/>
        <w:spacing w:line="240" w:lineRule="auto"/>
        <w:jc w:val="center"/>
        <w:rPr>
          <w:rFonts w:cs="TTE23D4880t00"/>
          <w:b/>
          <w:sz w:val="24"/>
          <w:szCs w:val="24"/>
        </w:rPr>
      </w:pPr>
    </w:p>
    <w:p w:rsidR="00F46FED" w:rsidRDefault="00F46FED" w:rsidP="00C12FB7">
      <w:pPr>
        <w:autoSpaceDE w:val="0"/>
        <w:autoSpaceDN w:val="0"/>
        <w:adjustRightInd w:val="0"/>
        <w:spacing w:line="240" w:lineRule="auto"/>
        <w:jc w:val="center"/>
        <w:rPr>
          <w:rFonts w:cs="TTE23D4880t00"/>
          <w:b/>
          <w:sz w:val="24"/>
          <w:szCs w:val="24"/>
        </w:rPr>
      </w:pPr>
    </w:p>
    <w:p w:rsidR="00F46FED" w:rsidRDefault="00F46FED" w:rsidP="00C12FB7">
      <w:pPr>
        <w:autoSpaceDE w:val="0"/>
        <w:autoSpaceDN w:val="0"/>
        <w:adjustRightInd w:val="0"/>
        <w:spacing w:line="240" w:lineRule="auto"/>
        <w:jc w:val="center"/>
        <w:rPr>
          <w:rFonts w:cs="TTE23D4880t00"/>
          <w:b/>
          <w:sz w:val="24"/>
          <w:szCs w:val="24"/>
        </w:rPr>
      </w:pPr>
    </w:p>
    <w:p w:rsidR="00E4015C" w:rsidRPr="001A72D7" w:rsidRDefault="00E4015C" w:rsidP="005E4C19">
      <w:pPr>
        <w:pStyle w:val="Heading1"/>
        <w:spacing w:before="120" w:after="120" w:line="240" w:lineRule="auto"/>
        <w:rPr>
          <w:rFonts w:asciiTheme="minorHAnsi" w:hAnsiTheme="minorHAnsi" w:cstheme="minorHAnsi"/>
          <w:color w:val="auto"/>
          <w:sz w:val="24"/>
          <w:szCs w:val="24"/>
        </w:rPr>
      </w:pPr>
      <w:bookmarkStart w:id="12" w:name="_Toc434322098"/>
      <w:r w:rsidRPr="001A72D7">
        <w:rPr>
          <w:rFonts w:asciiTheme="minorHAnsi" w:hAnsiTheme="minorHAnsi" w:cstheme="minorHAnsi"/>
          <w:color w:val="auto"/>
          <w:sz w:val="24"/>
          <w:szCs w:val="24"/>
        </w:rPr>
        <w:lastRenderedPageBreak/>
        <w:t>Introduction</w:t>
      </w:r>
      <w:bookmarkEnd w:id="12"/>
    </w:p>
    <w:p w:rsidR="00762093" w:rsidRPr="003E6C18" w:rsidRDefault="00762093" w:rsidP="005E4C19">
      <w:pPr>
        <w:pStyle w:val="ListParagraph"/>
        <w:numPr>
          <w:ilvl w:val="0"/>
          <w:numId w:val="5"/>
        </w:numPr>
        <w:spacing w:line="240" w:lineRule="auto"/>
        <w:ind w:left="567" w:hanging="567"/>
        <w:rPr>
          <w:lang w:val="en-NZ"/>
        </w:rPr>
      </w:pPr>
      <w:r w:rsidRPr="003E6C18">
        <w:rPr>
          <w:lang w:val="en-NZ"/>
        </w:rPr>
        <w:t xml:space="preserve">The Education Act 1989 provides that students are enrolled with only one school, but allows them to </w:t>
      </w:r>
      <w:r w:rsidR="00F93CD6" w:rsidRPr="003E6C18">
        <w:rPr>
          <w:lang w:val="en-NZ"/>
        </w:rPr>
        <w:t>be registered with</w:t>
      </w:r>
      <w:r w:rsidRPr="003E6C18">
        <w:rPr>
          <w:lang w:val="en-NZ"/>
        </w:rPr>
        <w:t xml:space="preserve"> other providers for specific courses. The wording in this S</w:t>
      </w:r>
      <w:r w:rsidR="008C36DD" w:rsidRPr="003E6C18">
        <w:rPr>
          <w:lang w:val="en-NZ"/>
        </w:rPr>
        <w:t xml:space="preserve">ervice </w:t>
      </w:r>
      <w:r w:rsidRPr="003E6C18">
        <w:rPr>
          <w:lang w:val="en-NZ"/>
        </w:rPr>
        <w:t>L</w:t>
      </w:r>
      <w:r w:rsidR="008C36DD" w:rsidRPr="003E6C18">
        <w:rPr>
          <w:lang w:val="en-NZ"/>
        </w:rPr>
        <w:t xml:space="preserve">evel </w:t>
      </w:r>
      <w:r w:rsidRPr="003E6C18">
        <w:rPr>
          <w:lang w:val="en-NZ"/>
        </w:rPr>
        <w:t>A</w:t>
      </w:r>
      <w:r w:rsidR="008C36DD" w:rsidRPr="003E6C18">
        <w:rPr>
          <w:lang w:val="en-NZ"/>
        </w:rPr>
        <w:t>greement (SLA)</w:t>
      </w:r>
      <w:r w:rsidRPr="003E6C18">
        <w:rPr>
          <w:lang w:val="en-NZ"/>
        </w:rPr>
        <w:t xml:space="preserve"> and on </w:t>
      </w:r>
      <w:r w:rsidR="00270DEB">
        <w:rPr>
          <w:lang w:val="en-NZ"/>
        </w:rPr>
        <w:t>the Te Kura</w:t>
      </w:r>
      <w:r w:rsidR="00270DEB" w:rsidRPr="003E6C18">
        <w:rPr>
          <w:lang w:val="en-NZ"/>
        </w:rPr>
        <w:t xml:space="preserve"> </w:t>
      </w:r>
      <w:r w:rsidRPr="003E6C18">
        <w:rPr>
          <w:lang w:val="en-NZ"/>
        </w:rPr>
        <w:t>website reflect</w:t>
      </w:r>
      <w:r w:rsidR="0073566A" w:rsidRPr="003E6C18">
        <w:rPr>
          <w:lang w:val="en-NZ"/>
        </w:rPr>
        <w:t>s</w:t>
      </w:r>
      <w:r w:rsidRPr="003E6C18">
        <w:rPr>
          <w:lang w:val="en-NZ"/>
        </w:rPr>
        <w:t xml:space="preserve"> this. </w:t>
      </w:r>
    </w:p>
    <w:p w:rsidR="00CF7A9A" w:rsidRPr="003E6C18" w:rsidRDefault="00CF7A9A" w:rsidP="005E4C19">
      <w:pPr>
        <w:pStyle w:val="ListParagraph"/>
        <w:spacing w:line="240" w:lineRule="auto"/>
        <w:ind w:left="567" w:hanging="567"/>
        <w:rPr>
          <w:lang w:val="en-NZ"/>
        </w:rPr>
      </w:pPr>
    </w:p>
    <w:p w:rsidR="006E7D1E" w:rsidRDefault="00E4015C" w:rsidP="005E4C19">
      <w:pPr>
        <w:pStyle w:val="ListParagraph"/>
        <w:numPr>
          <w:ilvl w:val="0"/>
          <w:numId w:val="5"/>
        </w:numPr>
        <w:autoSpaceDE w:val="0"/>
        <w:autoSpaceDN w:val="0"/>
        <w:adjustRightInd w:val="0"/>
        <w:spacing w:line="240" w:lineRule="auto"/>
        <w:ind w:left="567" w:hanging="567"/>
        <w:rPr>
          <w:rFonts w:cs="TTE23C48D0t00"/>
        </w:rPr>
      </w:pPr>
      <w:r w:rsidRPr="003E6C18">
        <w:rPr>
          <w:rFonts w:cs="TTE23C48D0t00"/>
        </w:rPr>
        <w:t>This SLA</w:t>
      </w:r>
      <w:r w:rsidR="00FC7D38" w:rsidRPr="003E6C18">
        <w:rPr>
          <w:rFonts w:cs="TTE23C48D0t00"/>
        </w:rPr>
        <w:t xml:space="preserve"> </w:t>
      </w:r>
      <w:r w:rsidRPr="003E6C18">
        <w:rPr>
          <w:rFonts w:cs="TTE23C48D0t00"/>
        </w:rPr>
        <w:t>outlines</w:t>
      </w:r>
      <w:r w:rsidR="00B16AFB">
        <w:rPr>
          <w:rFonts w:cs="TTE23C48D0t00"/>
        </w:rPr>
        <w:t>:</w:t>
      </w:r>
      <w:r w:rsidRPr="003E6C18">
        <w:rPr>
          <w:rFonts w:cs="TTE23C48D0t00"/>
        </w:rPr>
        <w:t xml:space="preserve"> </w:t>
      </w:r>
    </w:p>
    <w:p w:rsidR="00D13F70" w:rsidRDefault="00D13F70" w:rsidP="005E4C19">
      <w:pPr>
        <w:pStyle w:val="ListParagraph"/>
        <w:autoSpaceDE w:val="0"/>
        <w:autoSpaceDN w:val="0"/>
        <w:adjustRightInd w:val="0"/>
        <w:spacing w:line="240" w:lineRule="auto"/>
        <w:ind w:left="567"/>
        <w:rPr>
          <w:rFonts w:cs="TTE23C48D0t00"/>
        </w:rPr>
      </w:pPr>
    </w:p>
    <w:p w:rsidR="00E4015C" w:rsidRDefault="00E4015C" w:rsidP="005E4C19">
      <w:pPr>
        <w:pStyle w:val="ListParagraph"/>
        <w:numPr>
          <w:ilvl w:val="0"/>
          <w:numId w:val="3"/>
        </w:numPr>
        <w:autoSpaceDE w:val="0"/>
        <w:autoSpaceDN w:val="0"/>
        <w:adjustRightInd w:val="0"/>
        <w:spacing w:line="240" w:lineRule="auto"/>
        <w:ind w:left="1134" w:hanging="567"/>
        <w:rPr>
          <w:rFonts w:cs="TTE23C48D0t00"/>
        </w:rPr>
      </w:pPr>
      <w:r w:rsidRPr="003E6C18">
        <w:rPr>
          <w:rFonts w:cs="TTE23C48D0t00"/>
        </w:rPr>
        <w:t xml:space="preserve">the responsibilities of </w:t>
      </w:r>
      <w:r w:rsidR="008C36DD" w:rsidRPr="003E6C18">
        <w:rPr>
          <w:rFonts w:cs="TTE23C48D0t00"/>
        </w:rPr>
        <w:t>Te Kura</w:t>
      </w:r>
      <w:r w:rsidRPr="003E6C18">
        <w:rPr>
          <w:rFonts w:cs="TTE23C48D0t00"/>
        </w:rPr>
        <w:t xml:space="preserve"> and of the dual student’s school o</w:t>
      </w:r>
      <w:r w:rsidR="00807F16" w:rsidRPr="003E6C18">
        <w:rPr>
          <w:rFonts w:cs="TTE23C48D0t00"/>
        </w:rPr>
        <w:t>f</w:t>
      </w:r>
      <w:r w:rsidRPr="003E6C18">
        <w:rPr>
          <w:rFonts w:cs="TTE23C48D0t00"/>
        </w:rPr>
        <w:t xml:space="preserve"> </w:t>
      </w:r>
      <w:r w:rsidR="00BC22EE" w:rsidRPr="003E6C18">
        <w:rPr>
          <w:rFonts w:cs="TTE23C48D0t00"/>
        </w:rPr>
        <w:t>enrolment</w:t>
      </w:r>
    </w:p>
    <w:p w:rsidR="00C61118" w:rsidRPr="003E6C18" w:rsidRDefault="00C61118" w:rsidP="005E4C19">
      <w:pPr>
        <w:pStyle w:val="ListParagraph"/>
        <w:autoSpaceDE w:val="0"/>
        <w:autoSpaceDN w:val="0"/>
        <w:adjustRightInd w:val="0"/>
        <w:spacing w:line="240" w:lineRule="auto"/>
        <w:ind w:left="1134"/>
        <w:rPr>
          <w:rFonts w:cs="TTE23C48D0t00"/>
        </w:rPr>
      </w:pPr>
    </w:p>
    <w:p w:rsidR="007D7053" w:rsidRPr="003E6C18" w:rsidRDefault="008C36DD" w:rsidP="005E4C19">
      <w:pPr>
        <w:pStyle w:val="ListParagraph"/>
        <w:numPr>
          <w:ilvl w:val="0"/>
          <w:numId w:val="3"/>
        </w:numPr>
        <w:autoSpaceDE w:val="0"/>
        <w:autoSpaceDN w:val="0"/>
        <w:adjustRightInd w:val="0"/>
        <w:spacing w:line="240" w:lineRule="auto"/>
        <w:ind w:left="1134" w:hanging="567"/>
        <w:rPr>
          <w:rFonts w:cs="TTE23C48D0t00"/>
        </w:rPr>
      </w:pPr>
      <w:r w:rsidRPr="003E6C18">
        <w:rPr>
          <w:rFonts w:cs="TTE23C48D0t00"/>
        </w:rPr>
        <w:t>the circumstances in which Te Kura</w:t>
      </w:r>
      <w:r w:rsidR="00E4015C" w:rsidRPr="003E6C18">
        <w:rPr>
          <w:rFonts w:cs="TTE23C48D0t00"/>
        </w:rPr>
        <w:t xml:space="preserve"> is required by its funding arrangements and by its enrolment </w:t>
      </w:r>
      <w:r w:rsidR="00360237">
        <w:rPr>
          <w:rFonts w:cs="TTE23C48D0t00"/>
        </w:rPr>
        <w:t xml:space="preserve">and dual tuition </w:t>
      </w:r>
      <w:r w:rsidR="00E4015C" w:rsidRPr="003E6C18">
        <w:rPr>
          <w:rFonts w:cs="TTE23C48D0t00"/>
        </w:rPr>
        <w:t>policy to terminate dual tuition.</w:t>
      </w:r>
    </w:p>
    <w:p w:rsidR="00CF7A9A" w:rsidRPr="003E6C18" w:rsidRDefault="00CF7A9A" w:rsidP="005E4C19">
      <w:pPr>
        <w:pStyle w:val="ListParagraph"/>
        <w:autoSpaceDE w:val="0"/>
        <w:autoSpaceDN w:val="0"/>
        <w:adjustRightInd w:val="0"/>
        <w:spacing w:line="240" w:lineRule="auto"/>
        <w:ind w:left="709"/>
        <w:rPr>
          <w:rFonts w:cs="TTE23C48D0t00"/>
        </w:rPr>
      </w:pPr>
    </w:p>
    <w:p w:rsidR="00D83FF4" w:rsidRPr="00BB1B6D" w:rsidRDefault="00D83FF4" w:rsidP="005E4C19">
      <w:pPr>
        <w:pStyle w:val="ListParagraph"/>
        <w:numPr>
          <w:ilvl w:val="0"/>
          <w:numId w:val="5"/>
        </w:numPr>
        <w:autoSpaceDE w:val="0"/>
        <w:autoSpaceDN w:val="0"/>
        <w:adjustRightInd w:val="0"/>
        <w:spacing w:line="240" w:lineRule="auto"/>
        <w:ind w:left="567" w:hanging="567"/>
        <w:rPr>
          <w:rFonts w:cs="TTE23C48D0t00"/>
        </w:rPr>
      </w:pPr>
      <w:r w:rsidRPr="00BB1B6D">
        <w:rPr>
          <w:rFonts w:cs="TTE23C48D0t00"/>
        </w:rPr>
        <w:t>The Education Act 1989 places the responsibility for ensuring that dual tuition course requirements are met with the student’s school of enrolment.</w:t>
      </w:r>
    </w:p>
    <w:p w:rsidR="00D83FF4" w:rsidRPr="00D83FF4" w:rsidRDefault="00D83FF4" w:rsidP="005E4C19">
      <w:pPr>
        <w:pStyle w:val="ListParagraph"/>
        <w:autoSpaceDE w:val="0"/>
        <w:autoSpaceDN w:val="0"/>
        <w:adjustRightInd w:val="0"/>
        <w:spacing w:line="240" w:lineRule="auto"/>
        <w:ind w:left="567"/>
        <w:rPr>
          <w:rFonts w:cs="TTE23C48D0t00"/>
          <w:color w:val="FF0000"/>
        </w:rPr>
      </w:pPr>
    </w:p>
    <w:p w:rsidR="00571F98" w:rsidRPr="003E6C18" w:rsidRDefault="00E4015C" w:rsidP="005E4C19">
      <w:pPr>
        <w:pStyle w:val="ListParagraph"/>
        <w:numPr>
          <w:ilvl w:val="0"/>
          <w:numId w:val="5"/>
        </w:numPr>
        <w:autoSpaceDE w:val="0"/>
        <w:autoSpaceDN w:val="0"/>
        <w:adjustRightInd w:val="0"/>
        <w:spacing w:line="240" w:lineRule="auto"/>
        <w:ind w:left="567" w:hanging="567"/>
        <w:rPr>
          <w:rFonts w:cs="TTE23C48D0t00"/>
          <w:color w:val="FF0000"/>
        </w:rPr>
      </w:pPr>
      <w:r w:rsidRPr="003E6C18">
        <w:rPr>
          <w:rFonts w:cs="TTE23C48D0t00"/>
        </w:rPr>
        <w:t xml:space="preserve">By registering one or more students with </w:t>
      </w:r>
      <w:r w:rsidR="008C36DD" w:rsidRPr="003E6C18">
        <w:rPr>
          <w:rFonts w:cs="TTE23C48D0t00"/>
        </w:rPr>
        <w:t xml:space="preserve">Te Kura </w:t>
      </w:r>
      <w:r w:rsidR="00360237" w:rsidRPr="003E6C18">
        <w:rPr>
          <w:rFonts w:cs="TTE23C48D0t00"/>
        </w:rPr>
        <w:t>for</w:t>
      </w:r>
      <w:r w:rsidR="00360237">
        <w:rPr>
          <w:rFonts w:cs="TTE23C48D0t00"/>
        </w:rPr>
        <w:t xml:space="preserve"> either government funded or fee-paying</w:t>
      </w:r>
      <w:r w:rsidR="00360237" w:rsidRPr="003E6C18">
        <w:rPr>
          <w:rFonts w:cs="TTE23C48D0t00"/>
        </w:rPr>
        <w:t xml:space="preserve"> </w:t>
      </w:r>
      <w:r w:rsidRPr="003E6C18">
        <w:rPr>
          <w:rFonts w:cs="TTE23C48D0t00"/>
        </w:rPr>
        <w:t>dual</w:t>
      </w:r>
      <w:r w:rsidR="00360237">
        <w:rPr>
          <w:rFonts w:cs="TTE23C48D0t00"/>
        </w:rPr>
        <w:t xml:space="preserve"> </w:t>
      </w:r>
      <w:r w:rsidRPr="003E6C18">
        <w:rPr>
          <w:rFonts w:cs="TTE23C48D0t00"/>
        </w:rPr>
        <w:t>tu</w:t>
      </w:r>
      <w:r w:rsidR="00A255C2" w:rsidRPr="003E6C18">
        <w:rPr>
          <w:rFonts w:cs="TTE23C48D0t00"/>
        </w:rPr>
        <w:t>i</w:t>
      </w:r>
      <w:r w:rsidRPr="003E6C18">
        <w:rPr>
          <w:rFonts w:cs="TTE23C48D0t00"/>
        </w:rPr>
        <w:t xml:space="preserve">tion, </w:t>
      </w:r>
      <w:r w:rsidR="00653D64" w:rsidRPr="003E6C18">
        <w:rPr>
          <w:rFonts w:cs="TTE23C48D0t00"/>
        </w:rPr>
        <w:t xml:space="preserve">schools </w:t>
      </w:r>
      <w:r w:rsidR="00DC00EC">
        <w:rPr>
          <w:rFonts w:cs="TTE23C48D0t00"/>
        </w:rPr>
        <w:t xml:space="preserve">agree to comply </w:t>
      </w:r>
      <w:r w:rsidR="003C39A5">
        <w:rPr>
          <w:rFonts w:cs="TTE23C48D0t00"/>
        </w:rPr>
        <w:t xml:space="preserve">with </w:t>
      </w:r>
      <w:r w:rsidR="003C39A5" w:rsidRPr="003E6C18">
        <w:rPr>
          <w:rFonts w:cs="TTE23C48D0t00"/>
        </w:rPr>
        <w:t>all</w:t>
      </w:r>
      <w:r w:rsidR="00E33A82" w:rsidRPr="003E6C18">
        <w:rPr>
          <w:rFonts w:cs="TTE23C48D0t00"/>
        </w:rPr>
        <w:t xml:space="preserve"> </w:t>
      </w:r>
      <w:r w:rsidRPr="003E6C18">
        <w:rPr>
          <w:rFonts w:cs="TTE23C48D0t00"/>
        </w:rPr>
        <w:t>the terms and conditions of this SLA</w:t>
      </w:r>
      <w:r w:rsidR="00FC77B6" w:rsidRPr="003E6C18">
        <w:rPr>
          <w:rFonts w:cs="TTE23C48D0t00"/>
        </w:rPr>
        <w:t>.</w:t>
      </w:r>
      <w:r w:rsidR="00653D64" w:rsidRPr="003E6C18">
        <w:rPr>
          <w:rFonts w:cs="TTE23C48D0t00"/>
        </w:rPr>
        <w:t xml:space="preserve"> </w:t>
      </w:r>
    </w:p>
    <w:p w:rsidR="00CF7A9A" w:rsidRPr="003E6C18" w:rsidRDefault="00CF7A9A" w:rsidP="005E4C19">
      <w:pPr>
        <w:pStyle w:val="ListParagraph"/>
        <w:autoSpaceDE w:val="0"/>
        <w:autoSpaceDN w:val="0"/>
        <w:adjustRightInd w:val="0"/>
        <w:spacing w:line="240" w:lineRule="auto"/>
        <w:ind w:left="567" w:hanging="567"/>
        <w:rPr>
          <w:rFonts w:cs="TTE23C48D0t00"/>
          <w:color w:val="FF0000"/>
        </w:rPr>
      </w:pPr>
    </w:p>
    <w:p w:rsidR="00E4015C" w:rsidRPr="003C39A5" w:rsidRDefault="00653D64" w:rsidP="005E4C19">
      <w:pPr>
        <w:pStyle w:val="ListParagraph"/>
        <w:numPr>
          <w:ilvl w:val="0"/>
          <w:numId w:val="5"/>
        </w:numPr>
        <w:autoSpaceDE w:val="0"/>
        <w:autoSpaceDN w:val="0"/>
        <w:adjustRightInd w:val="0"/>
        <w:spacing w:line="240" w:lineRule="auto"/>
        <w:ind w:left="567" w:hanging="567"/>
        <w:rPr>
          <w:rFonts w:cs="TTE23C48D0t00"/>
        </w:rPr>
      </w:pPr>
      <w:r w:rsidRPr="003C39A5">
        <w:rPr>
          <w:rFonts w:cs="TTE23C48D0t00"/>
        </w:rPr>
        <w:t>The Principal</w:t>
      </w:r>
      <w:r w:rsidR="00E4015C" w:rsidRPr="003C39A5">
        <w:rPr>
          <w:rFonts w:cs="TTE23C48D0t00"/>
        </w:rPr>
        <w:t xml:space="preserve">, Principal’s Nominee and </w:t>
      </w:r>
      <w:r w:rsidR="009E185C" w:rsidRPr="003C39A5">
        <w:rPr>
          <w:rFonts w:cs="TTE23C48D0t00"/>
        </w:rPr>
        <w:t xml:space="preserve">Te Kura </w:t>
      </w:r>
      <w:r w:rsidR="007A1FED" w:rsidRPr="003C39A5">
        <w:rPr>
          <w:rFonts w:cs="TTE23C48D0t00"/>
        </w:rPr>
        <w:t xml:space="preserve">Coordinator, supervisors or teacher aides who work with Te Kura students </w:t>
      </w:r>
      <w:r w:rsidR="00E4015C" w:rsidRPr="003C39A5">
        <w:rPr>
          <w:rFonts w:cs="TTE23C48D0t00"/>
        </w:rPr>
        <w:t xml:space="preserve">should all have copies of this agreement for reference. </w:t>
      </w:r>
    </w:p>
    <w:p w:rsidR="00F46FED" w:rsidRDefault="00F46FED" w:rsidP="005E4C19">
      <w:pPr>
        <w:pStyle w:val="Heading1"/>
        <w:spacing w:before="0" w:line="240" w:lineRule="auto"/>
        <w:rPr>
          <w:rFonts w:asciiTheme="minorHAnsi" w:hAnsiTheme="minorHAnsi" w:cstheme="minorHAnsi"/>
          <w:color w:val="auto"/>
          <w:sz w:val="24"/>
          <w:szCs w:val="24"/>
        </w:rPr>
      </w:pPr>
    </w:p>
    <w:p w:rsidR="001E78CD" w:rsidRPr="009A1DA5" w:rsidRDefault="001E78CD" w:rsidP="005E4C19">
      <w:pPr>
        <w:pStyle w:val="NoSpacing"/>
        <w:rPr>
          <w:rFonts w:cs="TTE23C48D0t00"/>
        </w:rPr>
      </w:pPr>
    </w:p>
    <w:p w:rsidR="00F46FED" w:rsidRPr="00F46FED" w:rsidRDefault="00F46FED" w:rsidP="005E4C19">
      <w:pPr>
        <w:pStyle w:val="ListParagraph"/>
        <w:spacing w:line="240" w:lineRule="auto"/>
        <w:ind w:left="567"/>
        <w:rPr>
          <w:rFonts w:cs="TTE23C48D0t00"/>
        </w:rPr>
      </w:pPr>
    </w:p>
    <w:p w:rsidR="00625C5F" w:rsidRPr="00B5097D" w:rsidRDefault="00625C5F" w:rsidP="005E4C19">
      <w:pPr>
        <w:spacing w:before="120" w:after="120" w:line="240" w:lineRule="auto"/>
        <w:rPr>
          <w:rFonts w:cs="TTE23C48D0t00"/>
        </w:rPr>
      </w:pPr>
      <w:r w:rsidRPr="00B5097D">
        <w:rPr>
          <w:rFonts w:asciiTheme="minorHAnsi" w:hAnsiTheme="minorHAnsi" w:cstheme="minorHAnsi"/>
          <w:b/>
          <w:sz w:val="24"/>
          <w:szCs w:val="24"/>
        </w:rPr>
        <w:t>Equipment for online learning</w:t>
      </w:r>
    </w:p>
    <w:p w:rsidR="001E78CD" w:rsidRDefault="001E78CD" w:rsidP="005E4C19">
      <w:pPr>
        <w:pStyle w:val="ListParagraph"/>
        <w:numPr>
          <w:ilvl w:val="0"/>
          <w:numId w:val="5"/>
        </w:numPr>
        <w:autoSpaceDE w:val="0"/>
        <w:autoSpaceDN w:val="0"/>
        <w:adjustRightInd w:val="0"/>
        <w:spacing w:line="240" w:lineRule="auto"/>
        <w:ind w:left="567" w:hanging="567"/>
        <w:rPr>
          <w:rFonts w:cs="TTE23C48D0t00"/>
        </w:rPr>
      </w:pPr>
      <w:r w:rsidRPr="000A5834">
        <w:rPr>
          <w:rFonts w:cs="TTE23C48D0t00"/>
        </w:rPr>
        <w:t>Secondary dual</w:t>
      </w:r>
      <w:r>
        <w:rPr>
          <w:rFonts w:cs="TTE23C48D0t00"/>
        </w:rPr>
        <w:t xml:space="preserve"> students access their learning materials via Te Kura’s Online Teaching and Learning Environment (OTLE).</w:t>
      </w:r>
    </w:p>
    <w:p w:rsidR="001E78CD" w:rsidRDefault="001E78CD" w:rsidP="009A1DA5">
      <w:pPr>
        <w:pStyle w:val="ListParagraph"/>
        <w:autoSpaceDE w:val="0"/>
        <w:autoSpaceDN w:val="0"/>
        <w:adjustRightInd w:val="0"/>
        <w:spacing w:line="240" w:lineRule="auto"/>
        <w:ind w:left="567"/>
        <w:rPr>
          <w:rFonts w:cs="TTE23C48D0t00"/>
        </w:rPr>
      </w:pPr>
    </w:p>
    <w:p w:rsidR="00625C5F" w:rsidRDefault="00B5097D" w:rsidP="005E4C19">
      <w:pPr>
        <w:pStyle w:val="ListParagraph"/>
        <w:numPr>
          <w:ilvl w:val="0"/>
          <w:numId w:val="5"/>
        </w:numPr>
        <w:autoSpaceDE w:val="0"/>
        <w:autoSpaceDN w:val="0"/>
        <w:adjustRightInd w:val="0"/>
        <w:spacing w:line="240" w:lineRule="auto"/>
        <w:ind w:left="567" w:hanging="567"/>
        <w:rPr>
          <w:rFonts w:cs="TTE23C48D0t00"/>
        </w:rPr>
      </w:pPr>
      <w:r w:rsidRPr="00B5097D">
        <w:rPr>
          <w:rFonts w:cs="TTE23C48D0t00"/>
        </w:rPr>
        <w:t>Schools,</w:t>
      </w:r>
      <w:r w:rsidR="00F46FED">
        <w:rPr>
          <w:rFonts w:cs="TTE23C48D0t00"/>
        </w:rPr>
        <w:t xml:space="preserve"> </w:t>
      </w:r>
      <w:r w:rsidRPr="00B5097D">
        <w:rPr>
          <w:rFonts w:cs="TTE23C48D0t00"/>
        </w:rPr>
        <w:t xml:space="preserve">including management schools for an Alternative Education unit, and schools of enrolment of an Activity Centre or Teen Parent Unit, must ensure that students registered for secondary level courses have access to the appropriate </w:t>
      </w:r>
      <w:r w:rsidR="00F74698">
        <w:rPr>
          <w:rFonts w:cs="TTE23C48D0t00"/>
        </w:rPr>
        <w:t>devices, connectivity</w:t>
      </w:r>
      <w:r w:rsidRPr="00B5097D">
        <w:rPr>
          <w:rFonts w:cs="TTE23C48D0t00"/>
        </w:rPr>
        <w:t xml:space="preserve"> and software.  Broadband internet access is essential.  </w:t>
      </w:r>
    </w:p>
    <w:p w:rsidR="00B852C8" w:rsidRPr="00F46FED" w:rsidRDefault="00B852C8" w:rsidP="005E4C19">
      <w:pPr>
        <w:spacing w:before="120" w:after="120" w:line="240" w:lineRule="auto"/>
        <w:rPr>
          <w:b/>
          <w:i/>
        </w:rPr>
      </w:pPr>
      <w:r w:rsidRPr="00F46FED">
        <w:rPr>
          <w:b/>
          <w:i/>
        </w:rPr>
        <w:t>Devices</w:t>
      </w:r>
    </w:p>
    <w:p w:rsidR="00B852C8" w:rsidRDefault="00B852C8" w:rsidP="005E4C19">
      <w:pPr>
        <w:pStyle w:val="ListParagraph"/>
        <w:numPr>
          <w:ilvl w:val="0"/>
          <w:numId w:val="5"/>
        </w:numPr>
        <w:spacing w:line="240" w:lineRule="auto"/>
        <w:ind w:left="567" w:hanging="567"/>
      </w:pPr>
      <w:r>
        <w:t>A suitable device is one that enables the student to:</w:t>
      </w:r>
    </w:p>
    <w:p w:rsidR="00B852C8" w:rsidRDefault="00B852C8" w:rsidP="005E4C19">
      <w:pPr>
        <w:pStyle w:val="ListParagraph"/>
        <w:numPr>
          <w:ilvl w:val="0"/>
          <w:numId w:val="14"/>
        </w:numPr>
        <w:spacing w:line="240" w:lineRule="auto"/>
        <w:ind w:left="1080" w:hanging="513"/>
      </w:pPr>
      <w:r>
        <w:t>access the internet via a web browser</w:t>
      </w:r>
    </w:p>
    <w:p w:rsidR="00B852C8" w:rsidRDefault="00B852C8" w:rsidP="005E4C19">
      <w:pPr>
        <w:pStyle w:val="ListParagraph"/>
        <w:numPr>
          <w:ilvl w:val="0"/>
          <w:numId w:val="14"/>
        </w:numPr>
        <w:spacing w:line="240" w:lineRule="auto"/>
        <w:ind w:left="1080" w:hanging="513"/>
      </w:pPr>
      <w:r>
        <w:t>make audio and video recordings</w:t>
      </w:r>
    </w:p>
    <w:p w:rsidR="00B852C8" w:rsidRDefault="00B852C8" w:rsidP="005E4C19">
      <w:pPr>
        <w:pStyle w:val="ListParagraph"/>
        <w:numPr>
          <w:ilvl w:val="0"/>
          <w:numId w:val="14"/>
        </w:numPr>
        <w:spacing w:line="240" w:lineRule="auto"/>
        <w:ind w:left="1080" w:hanging="513"/>
      </w:pPr>
      <w:r>
        <w:t>create and edit documents, including spreadsheets and presentations (using PowerPoint or Prezi, for example</w:t>
      </w:r>
    </w:p>
    <w:p w:rsidR="00AF2D95" w:rsidRDefault="004A6D08" w:rsidP="005E4C19">
      <w:pPr>
        <w:pStyle w:val="ListParagraph"/>
        <w:numPr>
          <w:ilvl w:val="0"/>
          <w:numId w:val="14"/>
        </w:numPr>
        <w:spacing w:line="240" w:lineRule="auto"/>
        <w:ind w:left="1080" w:hanging="513"/>
      </w:pPr>
      <w:r>
        <w:t>save their work onto a hard disk drive in order to uplo</w:t>
      </w:r>
      <w:r w:rsidR="00873A71">
        <w:t>ad it to an OTLE course dropbox.</w:t>
      </w:r>
    </w:p>
    <w:p w:rsidR="00B852C8" w:rsidRDefault="00B852C8" w:rsidP="005E4C19">
      <w:pPr>
        <w:spacing w:line="240" w:lineRule="auto"/>
      </w:pPr>
    </w:p>
    <w:p w:rsidR="00B852C8" w:rsidRDefault="00B852C8" w:rsidP="005E4C19">
      <w:pPr>
        <w:pStyle w:val="ListParagraph"/>
        <w:numPr>
          <w:ilvl w:val="0"/>
          <w:numId w:val="5"/>
        </w:numPr>
        <w:spacing w:line="240" w:lineRule="auto"/>
        <w:ind w:left="567" w:hanging="567"/>
      </w:pPr>
      <w:r>
        <w:t xml:space="preserve">A laptop or desktop computer, netbook, or tablet PC (also known as a Smart PC) with at least a hard disk drive of more than 80GB and memory of more than 4GB are the best options as they offer a greater range of functionality than most standard tablets or iPads. </w:t>
      </w:r>
    </w:p>
    <w:p w:rsidR="00F46FED" w:rsidRDefault="00F46FED" w:rsidP="005E4C19">
      <w:pPr>
        <w:spacing w:before="120" w:after="120" w:line="240" w:lineRule="auto"/>
        <w:rPr>
          <w:b/>
          <w:i/>
        </w:rPr>
      </w:pPr>
    </w:p>
    <w:p w:rsidR="00B852C8" w:rsidRPr="00F46FED" w:rsidRDefault="00B852C8" w:rsidP="005E4C19">
      <w:pPr>
        <w:spacing w:before="120" w:after="120" w:line="240" w:lineRule="auto"/>
        <w:rPr>
          <w:b/>
          <w:i/>
        </w:rPr>
      </w:pPr>
      <w:r w:rsidRPr="00F46FED">
        <w:rPr>
          <w:b/>
          <w:i/>
        </w:rPr>
        <w:t xml:space="preserve">Internet connectivity </w:t>
      </w:r>
    </w:p>
    <w:p w:rsidR="00B852C8" w:rsidRDefault="00B852C8" w:rsidP="005E4C19">
      <w:pPr>
        <w:pStyle w:val="ListParagraph"/>
        <w:numPr>
          <w:ilvl w:val="0"/>
          <w:numId w:val="5"/>
        </w:numPr>
        <w:spacing w:line="240" w:lineRule="auto"/>
        <w:ind w:left="567" w:hanging="567"/>
      </w:pPr>
      <w:r>
        <w:t xml:space="preserve">Broadband internet or equivalent is necessary for students learning online. A data plan of at least 30GB is recommended but schools or learning centres with more than one student </w:t>
      </w:r>
      <w:r>
        <w:lastRenderedPageBreak/>
        <w:t xml:space="preserve">learning online may need more data than this, depending on the number and year level of the students. Dial-up internet is not suitable. </w:t>
      </w:r>
    </w:p>
    <w:p w:rsidR="00B852C8" w:rsidRPr="00F46FED" w:rsidRDefault="00B852C8" w:rsidP="005E4C19">
      <w:pPr>
        <w:spacing w:before="120" w:after="120" w:line="240" w:lineRule="auto"/>
        <w:rPr>
          <w:b/>
          <w:i/>
        </w:rPr>
      </w:pPr>
      <w:r w:rsidRPr="00F46FED">
        <w:rPr>
          <w:b/>
          <w:i/>
        </w:rPr>
        <w:t xml:space="preserve">Software </w:t>
      </w:r>
    </w:p>
    <w:p w:rsidR="00B852C8" w:rsidRDefault="00B852C8" w:rsidP="005E4C19">
      <w:pPr>
        <w:pStyle w:val="ListParagraph"/>
        <w:numPr>
          <w:ilvl w:val="0"/>
          <w:numId w:val="5"/>
        </w:numPr>
        <w:spacing w:line="240" w:lineRule="auto"/>
        <w:ind w:left="567" w:hanging="567"/>
      </w:pPr>
      <w:r>
        <w:t>The OTLE itself provides a lot of the software and tools students will need to learn online, along with instructions on how to use them. However, there are some other software and online tools students will need access to that are available for free, including:</w:t>
      </w:r>
    </w:p>
    <w:p w:rsidR="00B852C8" w:rsidRDefault="00B852C8" w:rsidP="005E4C19">
      <w:pPr>
        <w:pStyle w:val="ListParagraph"/>
        <w:numPr>
          <w:ilvl w:val="0"/>
          <w:numId w:val="17"/>
        </w:numPr>
        <w:spacing w:line="240" w:lineRule="auto"/>
        <w:ind w:left="1134" w:hanging="567"/>
      </w:pPr>
      <w:r>
        <w:t xml:space="preserve">internet browser –Google Chrome, Mozilla Firefox or Safari are recommended </w:t>
      </w:r>
      <w:r w:rsidR="007E45B8">
        <w:t>as these</w:t>
      </w:r>
      <w:r>
        <w:t xml:space="preserve"> are available to download online. Many devices come with a web-browser already installed.</w:t>
      </w:r>
    </w:p>
    <w:p w:rsidR="00B852C8" w:rsidRDefault="00B852C8" w:rsidP="005E4C19">
      <w:pPr>
        <w:pStyle w:val="ListParagraph"/>
        <w:numPr>
          <w:ilvl w:val="0"/>
          <w:numId w:val="17"/>
        </w:numPr>
        <w:spacing w:line="240" w:lineRule="auto"/>
        <w:ind w:left="1134" w:hanging="567"/>
      </w:pPr>
      <w:r>
        <w:t xml:space="preserve">PDF editing software – there are different options available which enable students to write directly into PDF files, save their work and upload it to the OTLE for assessment. </w:t>
      </w:r>
    </w:p>
    <w:p w:rsidR="00B852C8" w:rsidRDefault="00B852C8" w:rsidP="005E4C19">
      <w:pPr>
        <w:pStyle w:val="ListParagraph"/>
        <w:numPr>
          <w:ilvl w:val="0"/>
          <w:numId w:val="17"/>
        </w:numPr>
        <w:spacing w:line="240" w:lineRule="auto"/>
        <w:ind w:left="1134" w:hanging="567"/>
      </w:pPr>
      <w:r>
        <w:t>anti-virus software</w:t>
      </w:r>
    </w:p>
    <w:p w:rsidR="00B852C8" w:rsidRDefault="00B852C8" w:rsidP="005E4C19">
      <w:pPr>
        <w:pStyle w:val="ListParagraph"/>
        <w:numPr>
          <w:ilvl w:val="0"/>
          <w:numId w:val="17"/>
        </w:numPr>
        <w:spacing w:line="240" w:lineRule="auto"/>
        <w:ind w:left="1134" w:hanging="567"/>
      </w:pPr>
      <w:r>
        <w:t>a Gmail account for access to GoogleDocs.</w:t>
      </w:r>
    </w:p>
    <w:p w:rsidR="00B852C8" w:rsidRDefault="00B852C8" w:rsidP="005E4C19">
      <w:pPr>
        <w:spacing w:line="240" w:lineRule="auto"/>
      </w:pPr>
    </w:p>
    <w:p w:rsidR="00B852C8" w:rsidRDefault="00B852C8" w:rsidP="005E4C19">
      <w:pPr>
        <w:pStyle w:val="ListParagraph"/>
        <w:numPr>
          <w:ilvl w:val="0"/>
          <w:numId w:val="5"/>
        </w:numPr>
        <w:spacing w:line="240" w:lineRule="auto"/>
        <w:ind w:left="567" w:hanging="567"/>
      </w:pPr>
      <w:r>
        <w:t>Links to these and other websites for downloading recommended software are available in the OTLE.</w:t>
      </w:r>
    </w:p>
    <w:p w:rsidR="00834859" w:rsidRPr="00F46FED" w:rsidRDefault="00757B4A" w:rsidP="005E4C19">
      <w:pPr>
        <w:autoSpaceDE w:val="0"/>
        <w:autoSpaceDN w:val="0"/>
        <w:adjustRightInd w:val="0"/>
        <w:spacing w:before="120" w:after="120" w:line="240" w:lineRule="auto"/>
        <w:rPr>
          <w:rFonts w:cs="TTE23C48D0t00"/>
          <w:b/>
          <w:i/>
        </w:rPr>
      </w:pPr>
      <w:r w:rsidRPr="00F46FED">
        <w:rPr>
          <w:rFonts w:cs="TTE23C48D0t00"/>
          <w:b/>
          <w:i/>
        </w:rPr>
        <w:t>Email Address</w:t>
      </w:r>
    </w:p>
    <w:p w:rsidR="00FC624F" w:rsidRDefault="00DD37AF" w:rsidP="005E4C19">
      <w:pPr>
        <w:pStyle w:val="ListParagraph"/>
        <w:numPr>
          <w:ilvl w:val="0"/>
          <w:numId w:val="5"/>
        </w:numPr>
        <w:autoSpaceDE w:val="0"/>
        <w:autoSpaceDN w:val="0"/>
        <w:adjustRightInd w:val="0"/>
        <w:spacing w:line="240" w:lineRule="auto"/>
        <w:ind w:left="567" w:hanging="567"/>
        <w:rPr>
          <w:rFonts w:cs="TTE23C48D0t00"/>
        </w:rPr>
      </w:pPr>
      <w:r w:rsidRPr="00834859">
        <w:rPr>
          <w:rFonts w:cs="TTE23C48D0t00"/>
        </w:rPr>
        <w:t xml:space="preserve">Students learning online need an email address, which Te Kura uses to send instructions for logging into OTLE. </w:t>
      </w:r>
    </w:p>
    <w:p w:rsidR="00FC624F" w:rsidRPr="00F46FED" w:rsidRDefault="00FC624F" w:rsidP="005E4C19">
      <w:pPr>
        <w:spacing w:before="120" w:after="120" w:line="240" w:lineRule="auto"/>
        <w:rPr>
          <w:b/>
          <w:i/>
        </w:rPr>
      </w:pPr>
      <w:r w:rsidRPr="00F46FED">
        <w:rPr>
          <w:b/>
          <w:i/>
        </w:rPr>
        <w:t>Printer</w:t>
      </w:r>
    </w:p>
    <w:p w:rsidR="00FC624F" w:rsidRDefault="00FC624F" w:rsidP="005E4C19">
      <w:pPr>
        <w:pStyle w:val="ListParagraph"/>
        <w:numPr>
          <w:ilvl w:val="0"/>
          <w:numId w:val="5"/>
        </w:numPr>
        <w:spacing w:line="240" w:lineRule="auto"/>
        <w:ind w:left="567" w:hanging="567"/>
      </w:pPr>
      <w:r w:rsidRPr="00F436AA">
        <w:t xml:space="preserve">Access to a printer and scanner </w:t>
      </w:r>
      <w:r w:rsidR="00625C5F">
        <w:t>is essential,</w:t>
      </w:r>
      <w:r>
        <w:t xml:space="preserve"> </w:t>
      </w:r>
      <w:r w:rsidR="00625C5F">
        <w:t>as</w:t>
      </w:r>
      <w:r>
        <w:t xml:space="preserve"> </w:t>
      </w:r>
      <w:r w:rsidRPr="00F436AA">
        <w:t xml:space="preserve">students enrolled in NCEA Level 1 </w:t>
      </w:r>
      <w:r w:rsidR="00B5097D" w:rsidRPr="00F436AA">
        <w:t>courses</w:t>
      </w:r>
      <w:r w:rsidR="00B5097D">
        <w:t xml:space="preserve"> </w:t>
      </w:r>
      <w:r w:rsidR="00B5097D" w:rsidRPr="00F436AA">
        <w:t>will</w:t>
      </w:r>
      <w:r w:rsidRPr="00F436AA">
        <w:t xml:space="preserve"> be using a mix of interactive online modules and PDF files.</w:t>
      </w:r>
      <w:r>
        <w:t xml:space="preserve"> Some courses require students to write or draw some of their work on printed worksheets which can be downloaded and printed from the OTLE. </w:t>
      </w:r>
      <w:r w:rsidR="00381344">
        <w:t xml:space="preserve"> </w:t>
      </w:r>
      <w:r w:rsidR="00BB7BDB">
        <w:t>See Appendix 1 for checklist</w:t>
      </w:r>
      <w:r>
        <w:t xml:space="preserve"> of the equipment or software students may need.</w:t>
      </w:r>
    </w:p>
    <w:p w:rsidR="00FC624F" w:rsidRDefault="00FC624F" w:rsidP="005E4C19">
      <w:pPr>
        <w:spacing w:line="240" w:lineRule="auto"/>
        <w:ind w:left="567" w:hanging="567"/>
      </w:pPr>
    </w:p>
    <w:p w:rsidR="00500521" w:rsidRDefault="00500521" w:rsidP="005E4C19">
      <w:pPr>
        <w:pStyle w:val="ListParagraph"/>
        <w:numPr>
          <w:ilvl w:val="0"/>
          <w:numId w:val="5"/>
        </w:numPr>
        <w:spacing w:line="240" w:lineRule="auto"/>
        <w:ind w:left="567" w:hanging="567"/>
      </w:pPr>
      <w:r>
        <w:t xml:space="preserve">As with booklet-based courses, some courses require students to use particular items of equipment. Details of any equipment required are specified within the course in OTLE. </w:t>
      </w:r>
    </w:p>
    <w:p w:rsidR="00C85050" w:rsidRDefault="00C85050" w:rsidP="00C85050">
      <w:pPr>
        <w:spacing w:line="240" w:lineRule="auto"/>
      </w:pPr>
    </w:p>
    <w:p w:rsidR="008E653E" w:rsidRPr="00806C83" w:rsidRDefault="00E7233C" w:rsidP="005E4C19">
      <w:pPr>
        <w:pStyle w:val="ListParagraph"/>
        <w:numPr>
          <w:ilvl w:val="0"/>
          <w:numId w:val="5"/>
        </w:numPr>
        <w:spacing w:line="240" w:lineRule="auto"/>
        <w:ind w:left="567" w:hanging="567"/>
        <w:rPr>
          <w:color w:val="C00000"/>
        </w:rPr>
      </w:pPr>
      <w:r>
        <w:t xml:space="preserve">Schools should check the Te Kura website for delivery details of all courses. </w:t>
      </w:r>
    </w:p>
    <w:p w:rsidR="00784F85" w:rsidRDefault="00784F85" w:rsidP="005E4C19">
      <w:pPr>
        <w:pStyle w:val="FootnoteText"/>
        <w:spacing w:line="240" w:lineRule="auto"/>
        <w:ind w:left="567" w:hanging="567"/>
      </w:pPr>
    </w:p>
    <w:p w:rsidR="008E653E" w:rsidRPr="00DD37AF" w:rsidRDefault="00784F85" w:rsidP="005E4C19">
      <w:pPr>
        <w:pStyle w:val="ListParagraph"/>
        <w:numPr>
          <w:ilvl w:val="0"/>
          <w:numId w:val="5"/>
        </w:numPr>
        <w:autoSpaceDE w:val="0"/>
        <w:autoSpaceDN w:val="0"/>
        <w:adjustRightInd w:val="0"/>
        <w:spacing w:line="240" w:lineRule="auto"/>
        <w:ind w:left="567" w:hanging="567"/>
        <w:rPr>
          <w:rFonts w:cs="TTE23C48D0t00"/>
        </w:rPr>
      </w:pPr>
      <w:r w:rsidRPr="00DD37AF">
        <w:rPr>
          <w:rFonts w:cs="TTE23C48D0t00"/>
        </w:rPr>
        <w:t xml:space="preserve">For more information on </w:t>
      </w:r>
      <w:r w:rsidR="003E6C18" w:rsidRPr="00DD37AF">
        <w:rPr>
          <w:rFonts w:cs="TTE23C48D0t00"/>
        </w:rPr>
        <w:t>online</w:t>
      </w:r>
      <w:r w:rsidR="00592889" w:rsidRPr="00DD37AF">
        <w:rPr>
          <w:rFonts w:cs="TTE23C48D0t00"/>
        </w:rPr>
        <w:t xml:space="preserve"> </w:t>
      </w:r>
      <w:r w:rsidR="005C3E14" w:rsidRPr="00DD37AF">
        <w:rPr>
          <w:rFonts w:cs="TTE23C48D0t00"/>
        </w:rPr>
        <w:t>learning for</w:t>
      </w:r>
      <w:r w:rsidRPr="00DD37AF">
        <w:rPr>
          <w:rFonts w:cs="TTE23C48D0t00"/>
        </w:rPr>
        <w:t xml:space="preserve"> dual </w:t>
      </w:r>
      <w:r w:rsidR="005C3E14" w:rsidRPr="00DD37AF">
        <w:rPr>
          <w:rFonts w:cs="TTE23C48D0t00"/>
        </w:rPr>
        <w:t xml:space="preserve">students go to </w:t>
      </w:r>
      <w:r w:rsidR="00270DEB" w:rsidRPr="00DD37AF">
        <w:rPr>
          <w:rFonts w:cs="TTE23C48D0t00"/>
        </w:rPr>
        <w:t xml:space="preserve">the </w:t>
      </w:r>
      <w:hyperlink r:id="rId10" w:history="1">
        <w:r w:rsidR="00270DEB" w:rsidRPr="00DD37AF">
          <w:rPr>
            <w:rFonts w:cs="TTE23C48D0t00"/>
          </w:rPr>
          <w:t>Dual tuition</w:t>
        </w:r>
      </w:hyperlink>
      <w:r w:rsidR="00270DEB" w:rsidRPr="00DD37AF">
        <w:rPr>
          <w:rFonts w:cs="TTE23C48D0t00"/>
        </w:rPr>
        <w:t xml:space="preserve"> page </w:t>
      </w:r>
      <w:r w:rsidR="00D47BAD" w:rsidRPr="00DD37AF">
        <w:rPr>
          <w:rFonts w:cs="TTE23C48D0t00"/>
        </w:rPr>
        <w:t>on</w:t>
      </w:r>
      <w:r w:rsidR="00270DEB" w:rsidRPr="00DD37AF">
        <w:rPr>
          <w:rFonts w:cs="TTE23C48D0t00"/>
        </w:rPr>
        <w:t xml:space="preserve"> the Te Kura</w:t>
      </w:r>
      <w:r w:rsidR="00D47BAD" w:rsidRPr="00DD37AF">
        <w:rPr>
          <w:rFonts w:cs="TTE23C48D0t00"/>
        </w:rPr>
        <w:t xml:space="preserve"> website</w:t>
      </w:r>
      <w:r w:rsidR="00270DEB" w:rsidRPr="00DD37AF">
        <w:rPr>
          <w:rFonts w:cs="TTE23C48D0t00"/>
        </w:rPr>
        <w:t>.</w:t>
      </w:r>
    </w:p>
    <w:p w:rsidR="00EB79C2" w:rsidRDefault="00EB79C2" w:rsidP="005E4C19">
      <w:pPr>
        <w:pStyle w:val="ListParagraph"/>
        <w:spacing w:line="240" w:lineRule="auto"/>
        <w:ind w:left="567" w:hanging="567"/>
      </w:pPr>
    </w:p>
    <w:p w:rsidR="00EB79C2" w:rsidRDefault="00EB79C2" w:rsidP="005E4C19">
      <w:pPr>
        <w:pStyle w:val="ListParagraph"/>
        <w:numPr>
          <w:ilvl w:val="0"/>
          <w:numId w:val="5"/>
        </w:numPr>
        <w:autoSpaceDE w:val="0"/>
        <w:autoSpaceDN w:val="0"/>
        <w:adjustRightInd w:val="0"/>
        <w:spacing w:line="240" w:lineRule="auto"/>
        <w:ind w:left="567" w:hanging="567"/>
        <w:rPr>
          <w:rFonts w:cs="TTE23C48D0t00"/>
        </w:rPr>
      </w:pPr>
      <w:r w:rsidRPr="00DD37AF">
        <w:rPr>
          <w:rFonts w:cs="TTE23C48D0t00"/>
        </w:rPr>
        <w:t xml:space="preserve">For more information on </w:t>
      </w:r>
      <w:r w:rsidR="00207CE7">
        <w:rPr>
          <w:b/>
        </w:rPr>
        <w:t>i</w:t>
      </w:r>
      <w:r w:rsidRPr="00DD37AF">
        <w:rPr>
          <w:rFonts w:cs="TTE23C48D0t00"/>
        </w:rPr>
        <w:t>ncluding a Principal’s Nominee Handbook for Secondary Dual students</w:t>
      </w:r>
      <w:r w:rsidR="00A41DD5" w:rsidRPr="00DD37AF">
        <w:rPr>
          <w:rFonts w:cs="TTE23C48D0t00"/>
        </w:rPr>
        <w:t>,</w:t>
      </w:r>
      <w:r w:rsidRPr="00DD37AF">
        <w:rPr>
          <w:rFonts w:cs="TTE23C48D0t00"/>
        </w:rPr>
        <w:t xml:space="preserve"> see </w:t>
      </w:r>
      <w:hyperlink r:id="rId11" w:history="1"/>
      <w:r w:rsidRPr="00DD37AF">
        <w:rPr>
          <w:rFonts w:cs="TTE23C48D0t00"/>
        </w:rPr>
        <w:t>the Te Kura website</w:t>
      </w:r>
      <w:r w:rsidR="00A41DD5" w:rsidRPr="00DD37AF">
        <w:rPr>
          <w:rFonts w:cs="TTE23C48D0t00"/>
        </w:rPr>
        <w:t>.</w:t>
      </w:r>
      <w:r w:rsidR="00207CE7" w:rsidRPr="00207CE7">
        <w:t xml:space="preserve"> </w:t>
      </w:r>
    </w:p>
    <w:p w:rsidR="00207CE7" w:rsidRPr="00207CE7" w:rsidRDefault="00207CE7" w:rsidP="005E4C19">
      <w:pPr>
        <w:autoSpaceDE w:val="0"/>
        <w:autoSpaceDN w:val="0"/>
        <w:adjustRightInd w:val="0"/>
        <w:spacing w:line="240" w:lineRule="auto"/>
        <w:rPr>
          <w:rFonts w:cs="TTE23C48D0t00"/>
        </w:rPr>
      </w:pPr>
    </w:p>
    <w:p w:rsidR="00E7233C" w:rsidRPr="00246192" w:rsidRDefault="00246192" w:rsidP="005E4C19">
      <w:pPr>
        <w:spacing w:before="120" w:after="120" w:line="240" w:lineRule="auto"/>
        <w:rPr>
          <w:b/>
          <w:bCs/>
          <w:lang w:val="en-NZ"/>
        </w:rPr>
      </w:pPr>
      <w:r w:rsidRPr="00246192">
        <w:rPr>
          <w:b/>
          <w:bCs/>
          <w:lang w:val="en-NZ"/>
        </w:rPr>
        <w:t>Plastic Posting Bags</w:t>
      </w:r>
      <w:r w:rsidR="00DD37AF">
        <w:rPr>
          <w:b/>
          <w:bCs/>
          <w:lang w:val="en-NZ"/>
        </w:rPr>
        <w:t xml:space="preserve"> </w:t>
      </w:r>
      <w:r w:rsidRPr="00246192">
        <w:rPr>
          <w:b/>
          <w:bCs/>
          <w:lang w:val="en-NZ"/>
        </w:rPr>
        <w:t xml:space="preserve">and Permit Paid Address Cards </w:t>
      </w:r>
    </w:p>
    <w:p w:rsidR="00E7233C" w:rsidRPr="00F46FED" w:rsidRDefault="00246192" w:rsidP="005E4C19">
      <w:pPr>
        <w:pStyle w:val="ListParagraph"/>
        <w:numPr>
          <w:ilvl w:val="0"/>
          <w:numId w:val="5"/>
        </w:numPr>
        <w:autoSpaceDE w:val="0"/>
        <w:autoSpaceDN w:val="0"/>
        <w:adjustRightInd w:val="0"/>
        <w:spacing w:line="240" w:lineRule="auto"/>
        <w:ind w:left="567" w:hanging="567"/>
        <w:rPr>
          <w:lang w:val="en-NZ"/>
        </w:rPr>
      </w:pPr>
      <w:r w:rsidRPr="00246192">
        <w:rPr>
          <w:rFonts w:cs="TTE23C48D0t00"/>
        </w:rPr>
        <w:t xml:space="preserve">From January 2016 Te Kura will cease providing plastic posting bags and permit paid address cards for dual-registered students. </w:t>
      </w:r>
      <w:r>
        <w:rPr>
          <w:rFonts w:cs="TTE23C48D0t00"/>
        </w:rPr>
        <w:t>S</w:t>
      </w:r>
      <w:r w:rsidRPr="00246192">
        <w:rPr>
          <w:rFonts w:cs="TTE23C48D0t00"/>
        </w:rPr>
        <w:t xml:space="preserve">tudents </w:t>
      </w:r>
      <w:r>
        <w:rPr>
          <w:rFonts w:cs="TTE23C48D0t00"/>
        </w:rPr>
        <w:t xml:space="preserve">should be encouraged </w:t>
      </w:r>
      <w:r w:rsidRPr="00246192">
        <w:rPr>
          <w:rFonts w:cs="TTE23C48D0t00"/>
        </w:rPr>
        <w:t>to return work for assessment by uploading it to the OTLE course dropboxes. A small number of dual-registered stude</w:t>
      </w:r>
      <w:bookmarkStart w:id="13" w:name="_GoBack"/>
      <w:bookmarkEnd w:id="13"/>
      <w:r w:rsidRPr="00246192">
        <w:rPr>
          <w:rFonts w:cs="TTE23C48D0t00"/>
        </w:rPr>
        <w:t xml:space="preserve">nts, such as those registered through the special education and remedial gateways or in some specialist subjects, may need to return work for assessment by post. </w:t>
      </w:r>
      <w:r>
        <w:rPr>
          <w:rFonts w:cs="TTE23C48D0t00"/>
        </w:rPr>
        <w:t>S</w:t>
      </w:r>
      <w:r w:rsidRPr="00246192">
        <w:rPr>
          <w:rFonts w:cs="TTE23C48D0t00"/>
        </w:rPr>
        <w:t>chools</w:t>
      </w:r>
      <w:r>
        <w:rPr>
          <w:rFonts w:cs="TTE23C48D0t00"/>
        </w:rPr>
        <w:t xml:space="preserve"> </w:t>
      </w:r>
      <w:r w:rsidR="004C117F">
        <w:rPr>
          <w:rFonts w:cs="TTE23C48D0t00"/>
        </w:rPr>
        <w:t xml:space="preserve">need </w:t>
      </w:r>
      <w:r w:rsidR="004C117F" w:rsidRPr="00246192">
        <w:rPr>
          <w:rFonts w:cs="TTE23C48D0t00"/>
        </w:rPr>
        <w:t>to</w:t>
      </w:r>
      <w:r w:rsidRPr="00246192">
        <w:rPr>
          <w:rFonts w:cs="TTE23C48D0t00"/>
        </w:rPr>
        <w:t xml:space="preserve"> meet the cost of returning this work by post if required</w:t>
      </w:r>
      <w:r>
        <w:rPr>
          <w:rFonts w:cs="TTE23C48D0t00"/>
        </w:rPr>
        <w:t>.</w:t>
      </w:r>
      <w:r w:rsidRPr="00246192">
        <w:rPr>
          <w:rFonts w:cs="TTE23C48D0t00"/>
        </w:rPr>
        <w:t xml:space="preserve"> </w:t>
      </w:r>
    </w:p>
    <w:p w:rsidR="00F46FED" w:rsidRPr="00DD37AF" w:rsidRDefault="00F46FED" w:rsidP="005E4C19">
      <w:pPr>
        <w:pStyle w:val="ListParagraph"/>
        <w:autoSpaceDE w:val="0"/>
        <w:autoSpaceDN w:val="0"/>
        <w:adjustRightInd w:val="0"/>
        <w:spacing w:line="240" w:lineRule="auto"/>
        <w:ind w:left="567"/>
        <w:rPr>
          <w:lang w:val="en-NZ"/>
        </w:rPr>
      </w:pPr>
    </w:p>
    <w:p w:rsidR="004A6D08" w:rsidRPr="00F46FED" w:rsidRDefault="00DD37AF" w:rsidP="005E4C19">
      <w:pPr>
        <w:pStyle w:val="CommentText"/>
        <w:numPr>
          <w:ilvl w:val="0"/>
          <w:numId w:val="5"/>
        </w:numPr>
        <w:spacing w:line="240" w:lineRule="auto"/>
        <w:ind w:left="567" w:hanging="567"/>
        <w:rPr>
          <w:sz w:val="22"/>
          <w:szCs w:val="22"/>
        </w:rPr>
      </w:pPr>
      <w:r w:rsidRPr="00F46FED">
        <w:rPr>
          <w:sz w:val="22"/>
          <w:szCs w:val="22"/>
          <w:lang w:val="en-NZ"/>
        </w:rPr>
        <w:t xml:space="preserve">It is essential that the student name and ID number are clearly recorded on all items sent to </w:t>
      </w:r>
      <w:r w:rsidR="00F46FED">
        <w:rPr>
          <w:sz w:val="22"/>
          <w:szCs w:val="22"/>
          <w:lang w:val="en-NZ"/>
        </w:rPr>
        <w:t xml:space="preserve">        </w:t>
      </w:r>
      <w:r w:rsidRPr="00F46FED">
        <w:rPr>
          <w:sz w:val="22"/>
          <w:szCs w:val="22"/>
          <w:lang w:val="en-NZ"/>
        </w:rPr>
        <w:t>Te Kura by post</w:t>
      </w:r>
      <w:r w:rsidR="004A6D08" w:rsidRPr="00F46FED">
        <w:rPr>
          <w:sz w:val="22"/>
          <w:szCs w:val="22"/>
          <w:lang w:val="en-NZ"/>
        </w:rPr>
        <w:t xml:space="preserve"> </w:t>
      </w:r>
      <w:r w:rsidR="004A6D08" w:rsidRPr="00F46FED">
        <w:rPr>
          <w:sz w:val="22"/>
          <w:szCs w:val="22"/>
        </w:rPr>
        <w:t>e.g. have a barcode ID label applied or the student’s ID number written on each item</w:t>
      </w:r>
      <w:r w:rsidR="00F46FED">
        <w:rPr>
          <w:sz w:val="22"/>
          <w:szCs w:val="22"/>
        </w:rPr>
        <w:t>.</w:t>
      </w:r>
    </w:p>
    <w:p w:rsidR="00D11D3B" w:rsidRPr="001A72D7" w:rsidRDefault="008C36DD" w:rsidP="005E4C19">
      <w:pPr>
        <w:pStyle w:val="Heading1"/>
        <w:spacing w:before="120" w:after="120" w:line="240" w:lineRule="auto"/>
        <w:rPr>
          <w:rFonts w:asciiTheme="minorHAnsi" w:hAnsiTheme="minorHAnsi" w:cstheme="minorHAnsi"/>
          <w:color w:val="auto"/>
          <w:sz w:val="24"/>
          <w:szCs w:val="24"/>
        </w:rPr>
      </w:pPr>
      <w:bookmarkStart w:id="14" w:name="_Toc434322100"/>
      <w:r w:rsidRPr="001A72D7">
        <w:rPr>
          <w:rFonts w:asciiTheme="minorHAnsi" w:hAnsiTheme="minorHAnsi" w:cstheme="minorHAnsi"/>
          <w:color w:val="auto"/>
          <w:sz w:val="24"/>
          <w:szCs w:val="24"/>
        </w:rPr>
        <w:lastRenderedPageBreak/>
        <w:t>Te Kura</w:t>
      </w:r>
      <w:r w:rsidR="0097407A" w:rsidRPr="001A72D7">
        <w:rPr>
          <w:rFonts w:asciiTheme="minorHAnsi" w:hAnsiTheme="minorHAnsi" w:cstheme="minorHAnsi"/>
          <w:color w:val="auto"/>
          <w:sz w:val="24"/>
          <w:szCs w:val="24"/>
        </w:rPr>
        <w:t xml:space="preserve"> Contact Details</w:t>
      </w:r>
      <w:bookmarkEnd w:id="14"/>
      <w:r w:rsidR="0097407A" w:rsidRPr="001A72D7">
        <w:rPr>
          <w:rFonts w:asciiTheme="minorHAnsi" w:hAnsiTheme="minorHAnsi" w:cstheme="minorHAnsi"/>
          <w:color w:val="auto"/>
          <w:sz w:val="24"/>
          <w:szCs w:val="24"/>
        </w:rPr>
        <w:t xml:space="preserve"> </w:t>
      </w:r>
    </w:p>
    <w:p w:rsidR="00E4015C" w:rsidRPr="003F4EC4" w:rsidRDefault="00E4015C" w:rsidP="005E4C19">
      <w:pPr>
        <w:autoSpaceDE w:val="0"/>
        <w:autoSpaceDN w:val="0"/>
        <w:adjustRightInd w:val="0"/>
        <w:spacing w:line="240" w:lineRule="auto"/>
        <w:rPr>
          <w:rFonts w:cs="TTE23C48D0t00"/>
        </w:rPr>
      </w:pPr>
      <w:r w:rsidRPr="003F4EC4">
        <w:rPr>
          <w:rFonts w:cs="TTE23C48D0t00"/>
        </w:rPr>
        <w:t>To discuss</w:t>
      </w:r>
      <w:r w:rsidR="006F365A">
        <w:rPr>
          <w:rFonts w:cs="TTE23C48D0t00"/>
        </w:rPr>
        <w:t>:</w:t>
      </w:r>
    </w:p>
    <w:p w:rsidR="00491064" w:rsidRDefault="0097407A" w:rsidP="005E4C19">
      <w:pPr>
        <w:pStyle w:val="ListParagraph"/>
        <w:numPr>
          <w:ilvl w:val="0"/>
          <w:numId w:val="1"/>
        </w:numPr>
        <w:autoSpaceDE w:val="0"/>
        <w:autoSpaceDN w:val="0"/>
        <w:adjustRightInd w:val="0"/>
        <w:spacing w:line="240" w:lineRule="auto"/>
        <w:ind w:left="567" w:hanging="567"/>
        <w:rPr>
          <w:rFonts w:cs="TTE23C48D0t00"/>
        </w:rPr>
      </w:pPr>
      <w:r w:rsidRPr="00491064">
        <w:rPr>
          <w:rFonts w:cs="TTE23C48D0t00"/>
        </w:rPr>
        <w:t xml:space="preserve">dual </w:t>
      </w:r>
      <w:r w:rsidR="00E4015C" w:rsidRPr="00491064">
        <w:rPr>
          <w:rFonts w:cs="TTE23C48D0t00"/>
        </w:rPr>
        <w:t>tuition entry criteria or a dual student’s registration</w:t>
      </w:r>
      <w:r w:rsidR="00E24AC9" w:rsidRPr="00491064">
        <w:rPr>
          <w:rFonts w:cs="TTE23C48D0t00"/>
        </w:rPr>
        <w:t xml:space="preserve"> –</w:t>
      </w:r>
      <w:r w:rsidR="00E4015C" w:rsidRPr="00491064">
        <w:rPr>
          <w:rFonts w:cs="TTE23C48D0t00"/>
        </w:rPr>
        <w:t xml:space="preserve"> email </w:t>
      </w:r>
      <w:hyperlink r:id="rId12" w:history="1">
        <w:r w:rsidR="00E4015C" w:rsidRPr="00491064">
          <w:rPr>
            <w:rStyle w:val="Hyperlink"/>
            <w:rFonts w:cs="TTE23C48D0t00"/>
          </w:rPr>
          <w:t>enrolment@</w:t>
        </w:r>
        <w:r w:rsidR="008C36DD" w:rsidRPr="00491064">
          <w:rPr>
            <w:rStyle w:val="Hyperlink"/>
            <w:rFonts w:cs="TTE23C48D0t00"/>
          </w:rPr>
          <w:t>tekura</w:t>
        </w:r>
        <w:r w:rsidR="00E4015C" w:rsidRPr="00491064">
          <w:rPr>
            <w:rStyle w:val="Hyperlink"/>
            <w:rFonts w:cs="TTE23C48D0t00"/>
          </w:rPr>
          <w:t>.school.nz</w:t>
        </w:r>
      </w:hyperlink>
      <w:r w:rsidR="00E4015C" w:rsidRPr="00491064">
        <w:rPr>
          <w:rFonts w:cs="TTE23C48D0t00"/>
        </w:rPr>
        <w:t xml:space="preserve"> or ring 0800 65 99 88, </w:t>
      </w:r>
      <w:r w:rsidR="00360237">
        <w:rPr>
          <w:rFonts w:cs="TTE23C48D0t00"/>
        </w:rPr>
        <w:t>option 1</w:t>
      </w:r>
    </w:p>
    <w:p w:rsidR="005539FE" w:rsidRDefault="005539FE" w:rsidP="005E4C19">
      <w:pPr>
        <w:pStyle w:val="ListParagraph"/>
        <w:autoSpaceDE w:val="0"/>
        <w:autoSpaceDN w:val="0"/>
        <w:adjustRightInd w:val="0"/>
        <w:spacing w:line="240" w:lineRule="auto"/>
        <w:ind w:left="567"/>
        <w:rPr>
          <w:rFonts w:cs="TTE23C48D0t00"/>
        </w:rPr>
      </w:pPr>
    </w:p>
    <w:p w:rsidR="00491064" w:rsidRPr="005539FE" w:rsidRDefault="0097407A" w:rsidP="005E4C19">
      <w:pPr>
        <w:pStyle w:val="ListParagraph"/>
        <w:numPr>
          <w:ilvl w:val="0"/>
          <w:numId w:val="1"/>
        </w:numPr>
        <w:autoSpaceDE w:val="0"/>
        <w:autoSpaceDN w:val="0"/>
        <w:adjustRightInd w:val="0"/>
        <w:spacing w:line="240" w:lineRule="auto"/>
        <w:ind w:left="567" w:hanging="567"/>
      </w:pPr>
      <w:r w:rsidRPr="00491064">
        <w:rPr>
          <w:rFonts w:cs="TTE23C48D0t00"/>
        </w:rPr>
        <w:t xml:space="preserve">a </w:t>
      </w:r>
      <w:r w:rsidR="00E4015C" w:rsidRPr="00491064">
        <w:rPr>
          <w:rFonts w:cs="TTE23C48D0t00"/>
        </w:rPr>
        <w:t>student’s course or progress</w:t>
      </w:r>
      <w:r w:rsidR="00360237">
        <w:rPr>
          <w:rFonts w:cs="TTE23C48D0t00"/>
        </w:rPr>
        <w:t xml:space="preserve"> (including standards achieved)</w:t>
      </w:r>
      <w:r w:rsidRPr="00491064">
        <w:rPr>
          <w:rFonts w:cs="TTE23C48D0t00"/>
        </w:rPr>
        <w:t xml:space="preserve"> </w:t>
      </w:r>
      <w:r w:rsidR="00270DEB">
        <w:rPr>
          <w:rFonts w:cs="TTE23C48D0t00"/>
        </w:rPr>
        <w:t xml:space="preserve">– </w:t>
      </w:r>
      <w:r w:rsidR="00E24AC9" w:rsidRPr="00491064">
        <w:rPr>
          <w:rFonts w:cs="TTE23C48D0t00"/>
        </w:rPr>
        <w:t>call</w:t>
      </w:r>
      <w:r w:rsidR="00E4015C" w:rsidRPr="00491064">
        <w:rPr>
          <w:rFonts w:cs="TTE23C48D0t00"/>
        </w:rPr>
        <w:t xml:space="preserve"> or email the </w:t>
      </w:r>
      <w:r w:rsidR="008C36DD" w:rsidRPr="00491064">
        <w:rPr>
          <w:rFonts w:cs="TTE23C48D0t00"/>
        </w:rPr>
        <w:t>Te Kura</w:t>
      </w:r>
      <w:r w:rsidR="00E4015C" w:rsidRPr="00491064">
        <w:rPr>
          <w:rFonts w:cs="TTE23C48D0t00"/>
        </w:rPr>
        <w:t xml:space="preserve"> subject teacher.</w:t>
      </w:r>
      <w:r w:rsidR="003F4EC4">
        <w:rPr>
          <w:rFonts w:cs="TTE23C48D0t00"/>
        </w:rPr>
        <w:t xml:space="preserve"> </w:t>
      </w:r>
      <w:r w:rsidR="00E4015C" w:rsidRPr="00491064">
        <w:rPr>
          <w:rFonts w:cs="TTE23C48D0t00"/>
        </w:rPr>
        <w:t xml:space="preserve"> The </w:t>
      </w:r>
      <w:r w:rsidR="008D57AB" w:rsidRPr="00491064">
        <w:rPr>
          <w:rFonts w:cs="TTE23C48D0t00"/>
        </w:rPr>
        <w:t>Te Kura E</w:t>
      </w:r>
      <w:r w:rsidR="00E4015C" w:rsidRPr="00491064">
        <w:rPr>
          <w:rFonts w:cs="TTE23C48D0t00"/>
        </w:rPr>
        <w:t xml:space="preserve">nrolment </w:t>
      </w:r>
      <w:r w:rsidR="008D57AB" w:rsidRPr="00491064">
        <w:rPr>
          <w:rFonts w:cs="TTE23C48D0t00"/>
        </w:rPr>
        <w:t>System (TES)</w:t>
      </w:r>
      <w:r w:rsidR="006C42A4" w:rsidRPr="00A30416">
        <w:rPr>
          <w:rStyle w:val="FootnoteReference"/>
        </w:rPr>
        <w:footnoteReference w:id="1"/>
      </w:r>
      <w:r w:rsidR="008D57AB" w:rsidRPr="00491064">
        <w:rPr>
          <w:rFonts w:cs="TTE23C48D0t00"/>
        </w:rPr>
        <w:t xml:space="preserve"> </w:t>
      </w:r>
      <w:r w:rsidR="00E4015C" w:rsidRPr="00491064">
        <w:rPr>
          <w:rFonts w:cs="TTE23C48D0t00"/>
        </w:rPr>
        <w:t>lists the teachers for each dual st</w:t>
      </w:r>
      <w:r w:rsidR="00F605EE" w:rsidRPr="00491064">
        <w:rPr>
          <w:rFonts w:cs="TTE23C48D0t00"/>
        </w:rPr>
        <w:t>udent and their contact details</w:t>
      </w:r>
    </w:p>
    <w:p w:rsidR="005539FE" w:rsidRPr="00C61118" w:rsidRDefault="005539FE" w:rsidP="005E4C19">
      <w:pPr>
        <w:pStyle w:val="ListParagraph"/>
        <w:autoSpaceDE w:val="0"/>
        <w:autoSpaceDN w:val="0"/>
        <w:adjustRightInd w:val="0"/>
        <w:spacing w:line="240" w:lineRule="auto"/>
        <w:ind w:left="567"/>
      </w:pPr>
    </w:p>
    <w:p w:rsidR="00E4015C" w:rsidRDefault="0097407A" w:rsidP="005E4C19">
      <w:pPr>
        <w:pStyle w:val="ListParagraph"/>
        <w:numPr>
          <w:ilvl w:val="0"/>
          <w:numId w:val="1"/>
        </w:numPr>
        <w:autoSpaceDE w:val="0"/>
        <w:autoSpaceDN w:val="0"/>
        <w:adjustRightInd w:val="0"/>
        <w:spacing w:line="240" w:lineRule="auto"/>
        <w:ind w:left="567" w:hanging="567"/>
      </w:pPr>
      <w:r w:rsidRPr="00A30416">
        <w:t xml:space="preserve">the </w:t>
      </w:r>
      <w:r w:rsidR="008D57AB" w:rsidRPr="00A30416">
        <w:t>SLA</w:t>
      </w:r>
      <w:r w:rsidR="00653D64" w:rsidRPr="00A30416">
        <w:t>, systems and processes</w:t>
      </w:r>
      <w:r w:rsidR="000B147E" w:rsidRPr="00514ACC">
        <w:t xml:space="preserve"> </w:t>
      </w:r>
      <w:r w:rsidR="004A6D08">
        <w:t xml:space="preserve">at Te Kura </w:t>
      </w:r>
      <w:r w:rsidR="000B147E" w:rsidRPr="00514ACC">
        <w:t>(including the non-returners process)</w:t>
      </w:r>
      <w:r w:rsidR="00283FB9" w:rsidRPr="00514ACC">
        <w:t xml:space="preserve">, </w:t>
      </w:r>
      <w:r w:rsidR="00283FB9" w:rsidRPr="00A30416">
        <w:t>a</w:t>
      </w:r>
      <w:r w:rsidR="00172AAE" w:rsidRPr="00A30416">
        <w:t>ny</w:t>
      </w:r>
      <w:r w:rsidR="00F61903" w:rsidRPr="00A30416">
        <w:t xml:space="preserve"> unresolved dissatisfaction with the level of service received from Te Kura </w:t>
      </w:r>
      <w:r w:rsidR="00E4015C" w:rsidRPr="00A30416">
        <w:t>or for other help</w:t>
      </w:r>
      <w:r w:rsidR="00E24AC9" w:rsidRPr="00A30416">
        <w:t xml:space="preserve"> –</w:t>
      </w:r>
      <w:r w:rsidR="00E4015C" w:rsidRPr="00A30416">
        <w:t xml:space="preserve"> contact the Relationship Coordinator for your region</w:t>
      </w:r>
      <w:r w:rsidR="00E24AC9" w:rsidRPr="00A30416">
        <w:t>.</w:t>
      </w:r>
    </w:p>
    <w:p w:rsidR="001151DA" w:rsidRDefault="001151DA" w:rsidP="005E4C19">
      <w:pPr>
        <w:pStyle w:val="ListParagraph"/>
        <w:spacing w:before="120" w:after="120" w:line="240" w:lineRule="auto"/>
      </w:pPr>
    </w:p>
    <w:p w:rsidR="0092571C" w:rsidRDefault="00BF6313" w:rsidP="005E4C19">
      <w:pPr>
        <w:spacing w:before="120" w:after="120" w:line="240" w:lineRule="auto"/>
        <w:rPr>
          <w:b/>
        </w:rPr>
      </w:pPr>
      <w:r w:rsidRPr="001151DA">
        <w:rPr>
          <w:b/>
        </w:rPr>
        <w:t>The Relationship Coordinator contact</w:t>
      </w:r>
      <w:r w:rsidR="00A93E37" w:rsidRPr="001151DA">
        <w:rPr>
          <w:b/>
        </w:rPr>
        <w:t xml:space="preserve"> details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51"/>
        <w:gridCol w:w="4684"/>
      </w:tblGrid>
      <w:tr w:rsidR="0097407A" w:rsidTr="005E4C19">
        <w:tc>
          <w:tcPr>
            <w:tcW w:w="4536" w:type="dxa"/>
          </w:tcPr>
          <w:p w:rsidR="0097407A" w:rsidRPr="00207CE7" w:rsidRDefault="00207CE7" w:rsidP="005E4C19">
            <w:pPr>
              <w:spacing w:line="240" w:lineRule="auto"/>
              <w:rPr>
                <w:rFonts w:asciiTheme="minorHAnsi" w:hAnsiTheme="minorHAnsi" w:cstheme="minorHAnsi"/>
                <w:b/>
              </w:rPr>
            </w:pPr>
            <w:r>
              <w:rPr>
                <w:rFonts w:asciiTheme="minorHAnsi" w:hAnsiTheme="minorHAnsi" w:cstheme="minorHAnsi"/>
                <w:b/>
              </w:rPr>
              <w:t>Northern Region</w:t>
            </w:r>
          </w:p>
          <w:p w:rsidR="0097407A" w:rsidRPr="003C13EC" w:rsidRDefault="0097407A" w:rsidP="005E4C19">
            <w:pPr>
              <w:spacing w:line="240" w:lineRule="auto"/>
              <w:rPr>
                <w:rFonts w:asciiTheme="minorHAnsi" w:hAnsiTheme="minorHAnsi" w:cstheme="minorHAnsi"/>
                <w:bCs/>
              </w:rPr>
            </w:pPr>
            <w:r w:rsidRPr="003C13EC">
              <w:rPr>
                <w:rFonts w:asciiTheme="minorHAnsi" w:hAnsiTheme="minorHAnsi" w:cstheme="minorHAnsi"/>
                <w:bCs/>
              </w:rPr>
              <w:t>Chris Sanders</w:t>
            </w:r>
          </w:p>
          <w:p w:rsidR="0097407A" w:rsidRPr="003C13EC" w:rsidRDefault="0097407A" w:rsidP="005E4C19">
            <w:pPr>
              <w:spacing w:line="240" w:lineRule="auto"/>
              <w:rPr>
                <w:rFonts w:asciiTheme="minorHAnsi" w:hAnsiTheme="minorHAnsi" w:cstheme="minorHAnsi"/>
                <w:color w:val="221E1F"/>
              </w:rPr>
            </w:pPr>
            <w:r w:rsidRPr="003C13EC">
              <w:rPr>
                <w:rFonts w:asciiTheme="minorHAnsi" w:hAnsiTheme="minorHAnsi" w:cstheme="minorHAnsi"/>
                <w:bCs/>
              </w:rPr>
              <w:t xml:space="preserve">Email: </w:t>
            </w:r>
            <w:hyperlink r:id="rId13" w:history="1">
              <w:r w:rsidRPr="003C13EC">
                <w:rPr>
                  <w:rStyle w:val="Hyperlink"/>
                  <w:rFonts w:asciiTheme="minorHAnsi" w:hAnsiTheme="minorHAnsi" w:cstheme="minorHAnsi"/>
                </w:rPr>
                <w:t>chris.sanders@tekura.school.nz</w:t>
              </w:r>
            </w:hyperlink>
          </w:p>
          <w:p w:rsidR="004A6D08" w:rsidRDefault="0097407A" w:rsidP="005E4C19">
            <w:pPr>
              <w:pStyle w:val="CommentText"/>
              <w:spacing w:line="240" w:lineRule="auto"/>
            </w:pPr>
            <w:r w:rsidRPr="003C13EC">
              <w:rPr>
                <w:rFonts w:asciiTheme="minorHAnsi" w:hAnsiTheme="minorHAnsi" w:cstheme="minorHAnsi"/>
                <w:color w:val="221E1F"/>
              </w:rPr>
              <w:t>Telephone:</w:t>
            </w:r>
            <w:r w:rsidR="003F4EC4">
              <w:rPr>
                <w:rFonts w:asciiTheme="minorHAnsi" w:hAnsiTheme="minorHAnsi" w:cstheme="minorHAnsi"/>
                <w:color w:val="221E1F"/>
              </w:rPr>
              <w:t xml:space="preserve"> (</w:t>
            </w:r>
            <w:r w:rsidRPr="003C13EC">
              <w:rPr>
                <w:rFonts w:asciiTheme="minorHAnsi" w:hAnsiTheme="minorHAnsi" w:cstheme="minorHAnsi"/>
                <w:color w:val="221E1F"/>
              </w:rPr>
              <w:t>09</w:t>
            </w:r>
            <w:r w:rsidR="003F4EC4">
              <w:rPr>
                <w:rFonts w:asciiTheme="minorHAnsi" w:hAnsiTheme="minorHAnsi" w:cstheme="minorHAnsi"/>
                <w:color w:val="221E1F"/>
              </w:rPr>
              <w:t xml:space="preserve">) </w:t>
            </w:r>
            <w:r w:rsidRPr="003C13EC">
              <w:rPr>
                <w:rFonts w:asciiTheme="minorHAnsi" w:hAnsiTheme="minorHAnsi" w:cstheme="minorHAnsi"/>
                <w:color w:val="221E1F"/>
              </w:rPr>
              <w:t>365</w:t>
            </w:r>
            <w:r w:rsidR="003F4EC4">
              <w:rPr>
                <w:rFonts w:asciiTheme="minorHAnsi" w:hAnsiTheme="minorHAnsi" w:cstheme="minorHAnsi"/>
                <w:color w:val="221E1F"/>
              </w:rPr>
              <w:t xml:space="preserve"> </w:t>
            </w:r>
            <w:r w:rsidRPr="003C13EC">
              <w:rPr>
                <w:rFonts w:asciiTheme="minorHAnsi" w:hAnsiTheme="minorHAnsi" w:cstheme="minorHAnsi"/>
                <w:color w:val="221E1F"/>
              </w:rPr>
              <w:t xml:space="preserve">9802 </w:t>
            </w:r>
            <w:r w:rsidR="004A6D08">
              <w:rPr>
                <w:rFonts w:asciiTheme="minorHAnsi" w:hAnsiTheme="minorHAnsi" w:cstheme="minorHAnsi"/>
                <w:color w:val="221E1F"/>
              </w:rPr>
              <w:t xml:space="preserve">or </w:t>
            </w:r>
            <w:r w:rsidR="004A6D08">
              <w:t>0800 65 99 88 ext: 9709</w:t>
            </w:r>
          </w:p>
          <w:p w:rsidR="0097407A" w:rsidRDefault="0097407A" w:rsidP="005E4C19">
            <w:pPr>
              <w:spacing w:line="240" w:lineRule="auto"/>
              <w:rPr>
                <w:rFonts w:asciiTheme="minorHAnsi" w:hAnsiTheme="minorHAnsi" w:cstheme="minorHAnsi"/>
                <w:i/>
              </w:rPr>
            </w:pPr>
          </w:p>
        </w:tc>
        <w:tc>
          <w:tcPr>
            <w:tcW w:w="4820" w:type="dxa"/>
          </w:tcPr>
          <w:p w:rsidR="0097407A" w:rsidRPr="003C13EC" w:rsidRDefault="0097407A" w:rsidP="005E4C19">
            <w:pPr>
              <w:spacing w:line="240" w:lineRule="auto"/>
              <w:rPr>
                <w:rFonts w:asciiTheme="minorHAnsi" w:hAnsiTheme="minorHAnsi" w:cstheme="minorHAnsi"/>
                <w:bCs/>
                <w:i/>
              </w:rPr>
            </w:pPr>
            <w:r w:rsidRPr="003B1222">
              <w:rPr>
                <w:rFonts w:asciiTheme="minorHAnsi" w:hAnsiTheme="minorHAnsi" w:cstheme="minorHAnsi"/>
                <w:b/>
                <w:bCs/>
              </w:rPr>
              <w:t>Central North Region</w:t>
            </w:r>
          </w:p>
          <w:p w:rsidR="0097407A" w:rsidRPr="003C13EC" w:rsidRDefault="0097407A" w:rsidP="005E4C19">
            <w:pPr>
              <w:spacing w:line="240" w:lineRule="auto"/>
              <w:rPr>
                <w:rFonts w:asciiTheme="minorHAnsi" w:hAnsiTheme="minorHAnsi" w:cstheme="minorHAnsi"/>
                <w:bCs/>
              </w:rPr>
            </w:pPr>
            <w:r w:rsidRPr="003C13EC">
              <w:rPr>
                <w:rFonts w:asciiTheme="minorHAnsi" w:hAnsiTheme="minorHAnsi" w:cstheme="minorHAnsi"/>
                <w:bCs/>
              </w:rPr>
              <w:t xml:space="preserve">Janet Leggett  </w:t>
            </w:r>
          </w:p>
          <w:p w:rsidR="0097407A" w:rsidRPr="003C13EC" w:rsidRDefault="0097407A" w:rsidP="005E4C19">
            <w:pPr>
              <w:spacing w:line="240" w:lineRule="auto"/>
              <w:rPr>
                <w:rFonts w:asciiTheme="minorHAnsi" w:hAnsiTheme="minorHAnsi" w:cstheme="minorHAnsi"/>
                <w:bCs/>
              </w:rPr>
            </w:pPr>
            <w:r w:rsidRPr="003C13EC">
              <w:rPr>
                <w:rFonts w:asciiTheme="minorHAnsi" w:hAnsiTheme="minorHAnsi" w:cstheme="minorHAnsi"/>
                <w:bCs/>
              </w:rPr>
              <w:t xml:space="preserve">Email: </w:t>
            </w:r>
            <w:hyperlink r:id="rId14" w:history="1">
              <w:r w:rsidRPr="003C13EC">
                <w:rPr>
                  <w:rStyle w:val="Hyperlink"/>
                  <w:rFonts w:asciiTheme="minorHAnsi" w:hAnsiTheme="minorHAnsi" w:cstheme="minorHAnsi"/>
                  <w:bCs/>
                </w:rPr>
                <w:t>janet.leggett@tekura.school.nz</w:t>
              </w:r>
            </w:hyperlink>
            <w:r w:rsidRPr="003C13EC">
              <w:rPr>
                <w:rFonts w:asciiTheme="minorHAnsi" w:hAnsiTheme="minorHAnsi" w:cstheme="minorHAnsi"/>
                <w:bCs/>
              </w:rPr>
              <w:t xml:space="preserve"> </w:t>
            </w:r>
          </w:p>
          <w:p w:rsidR="0097407A" w:rsidRPr="003C13EC" w:rsidRDefault="0097407A" w:rsidP="005E4C19">
            <w:pPr>
              <w:spacing w:line="240" w:lineRule="auto"/>
              <w:rPr>
                <w:rFonts w:asciiTheme="minorHAnsi" w:hAnsiTheme="minorHAnsi" w:cstheme="minorHAnsi"/>
                <w:bCs/>
              </w:rPr>
            </w:pPr>
            <w:r>
              <w:rPr>
                <w:rFonts w:asciiTheme="minorHAnsi" w:hAnsiTheme="minorHAnsi" w:cstheme="minorHAnsi"/>
                <w:bCs/>
              </w:rPr>
              <w:t>Telephone:</w:t>
            </w:r>
            <w:r w:rsidRPr="003C13EC">
              <w:rPr>
                <w:rFonts w:asciiTheme="minorHAnsi" w:hAnsiTheme="minorHAnsi" w:cstheme="minorHAnsi"/>
                <w:bCs/>
              </w:rPr>
              <w:t xml:space="preserve"> (07) 834 4963</w:t>
            </w:r>
            <w:r>
              <w:rPr>
                <w:rFonts w:asciiTheme="minorHAnsi" w:hAnsiTheme="minorHAnsi" w:cstheme="minorHAnsi"/>
                <w:bCs/>
              </w:rPr>
              <w:t xml:space="preserve"> or </w:t>
            </w:r>
            <w:r w:rsidRPr="003C13EC">
              <w:rPr>
                <w:rFonts w:asciiTheme="minorHAnsi" w:hAnsiTheme="minorHAnsi" w:cstheme="minorHAnsi"/>
                <w:bCs/>
              </w:rPr>
              <w:t>027 591 7735</w:t>
            </w:r>
          </w:p>
          <w:p w:rsidR="0097407A" w:rsidRDefault="0097407A" w:rsidP="005E4C19">
            <w:pPr>
              <w:spacing w:line="240" w:lineRule="auto"/>
              <w:rPr>
                <w:rFonts w:asciiTheme="minorHAnsi" w:hAnsiTheme="minorHAnsi" w:cstheme="minorHAnsi"/>
                <w:i/>
              </w:rPr>
            </w:pPr>
          </w:p>
        </w:tc>
      </w:tr>
      <w:tr w:rsidR="0097407A" w:rsidTr="005E4C19">
        <w:tc>
          <w:tcPr>
            <w:tcW w:w="4536" w:type="dxa"/>
          </w:tcPr>
          <w:p w:rsidR="0097407A" w:rsidRPr="003B1222" w:rsidRDefault="0097407A" w:rsidP="005E4C19">
            <w:pPr>
              <w:spacing w:line="240" w:lineRule="auto"/>
              <w:rPr>
                <w:rFonts w:asciiTheme="minorHAnsi" w:hAnsiTheme="minorHAnsi" w:cstheme="minorHAnsi"/>
                <w:b/>
                <w:noProof/>
                <w:lang w:eastAsia="en-NZ"/>
              </w:rPr>
            </w:pPr>
            <w:r w:rsidRPr="003B1222">
              <w:rPr>
                <w:rFonts w:asciiTheme="minorHAnsi" w:hAnsiTheme="minorHAnsi" w:cstheme="minorHAnsi"/>
                <w:b/>
                <w:noProof/>
                <w:lang w:eastAsia="en-NZ"/>
              </w:rPr>
              <w:t xml:space="preserve">Central South Region </w:t>
            </w:r>
          </w:p>
          <w:p w:rsidR="0097407A" w:rsidRPr="003C13EC" w:rsidRDefault="0097407A" w:rsidP="005E4C19">
            <w:pPr>
              <w:spacing w:line="240" w:lineRule="auto"/>
              <w:rPr>
                <w:rFonts w:asciiTheme="minorHAnsi" w:hAnsiTheme="minorHAnsi" w:cstheme="minorHAnsi"/>
                <w:noProof/>
                <w:lang w:eastAsia="en-NZ"/>
              </w:rPr>
            </w:pPr>
            <w:r w:rsidRPr="003C13EC">
              <w:rPr>
                <w:rFonts w:asciiTheme="minorHAnsi" w:hAnsiTheme="minorHAnsi" w:cstheme="minorHAnsi"/>
                <w:noProof/>
                <w:lang w:eastAsia="en-NZ"/>
              </w:rPr>
              <w:t>Charmaine Castle</w:t>
            </w:r>
          </w:p>
          <w:p w:rsidR="0097407A" w:rsidRPr="003C13EC" w:rsidRDefault="0097407A" w:rsidP="005E4C19">
            <w:pPr>
              <w:spacing w:line="240" w:lineRule="auto"/>
              <w:rPr>
                <w:rFonts w:asciiTheme="minorHAnsi" w:hAnsiTheme="minorHAnsi" w:cstheme="minorHAnsi"/>
                <w:color w:val="221E1F"/>
              </w:rPr>
            </w:pPr>
            <w:r w:rsidRPr="003C13EC">
              <w:rPr>
                <w:rFonts w:asciiTheme="minorHAnsi" w:hAnsiTheme="minorHAnsi" w:cstheme="minorHAnsi"/>
                <w:noProof/>
                <w:lang w:eastAsia="en-NZ"/>
              </w:rPr>
              <w:t xml:space="preserve">Email: </w:t>
            </w:r>
            <w:hyperlink r:id="rId15" w:history="1">
              <w:r w:rsidRPr="003C13EC">
                <w:rPr>
                  <w:rStyle w:val="Hyperlink"/>
                  <w:rFonts w:asciiTheme="minorHAnsi" w:hAnsiTheme="minorHAnsi" w:cstheme="minorHAnsi"/>
                </w:rPr>
                <w:t>charmaine.castle@tekura.school.nz</w:t>
              </w:r>
            </w:hyperlink>
          </w:p>
          <w:p w:rsidR="004A6D08" w:rsidRDefault="0097407A" w:rsidP="005E4C19">
            <w:pPr>
              <w:pStyle w:val="CommentText"/>
              <w:spacing w:line="240" w:lineRule="auto"/>
            </w:pPr>
            <w:r>
              <w:rPr>
                <w:rFonts w:asciiTheme="minorHAnsi" w:hAnsiTheme="minorHAnsi" w:cstheme="minorHAnsi"/>
                <w:noProof/>
                <w:lang w:eastAsia="en-NZ"/>
              </w:rPr>
              <w:t>Telephone:</w:t>
            </w:r>
            <w:r w:rsidRPr="003C13EC">
              <w:rPr>
                <w:rFonts w:asciiTheme="minorHAnsi" w:hAnsiTheme="minorHAnsi" w:cstheme="minorHAnsi"/>
                <w:noProof/>
                <w:lang w:eastAsia="en-NZ"/>
              </w:rPr>
              <w:t xml:space="preserve"> </w:t>
            </w:r>
            <w:r>
              <w:rPr>
                <w:rFonts w:asciiTheme="minorHAnsi" w:hAnsiTheme="minorHAnsi" w:cstheme="minorHAnsi"/>
                <w:noProof/>
                <w:lang w:eastAsia="en-NZ"/>
              </w:rPr>
              <w:t>(</w:t>
            </w:r>
            <w:r w:rsidRPr="003C13EC">
              <w:rPr>
                <w:rFonts w:asciiTheme="minorHAnsi" w:hAnsiTheme="minorHAnsi" w:cstheme="minorHAnsi"/>
                <w:noProof/>
                <w:lang w:eastAsia="en-NZ"/>
              </w:rPr>
              <w:t>04</w:t>
            </w:r>
            <w:r>
              <w:rPr>
                <w:rFonts w:asciiTheme="minorHAnsi" w:hAnsiTheme="minorHAnsi" w:cstheme="minorHAnsi"/>
                <w:noProof/>
                <w:lang w:eastAsia="en-NZ"/>
              </w:rPr>
              <w:t>)</w:t>
            </w:r>
            <w:r w:rsidRPr="003C13EC">
              <w:rPr>
                <w:rFonts w:asciiTheme="minorHAnsi" w:hAnsiTheme="minorHAnsi" w:cstheme="minorHAnsi"/>
                <w:noProof/>
                <w:lang w:eastAsia="en-NZ"/>
              </w:rPr>
              <w:t xml:space="preserve"> 474 5015</w:t>
            </w:r>
            <w:r w:rsidR="00207CE7">
              <w:rPr>
                <w:rFonts w:asciiTheme="minorHAnsi" w:hAnsiTheme="minorHAnsi" w:cstheme="minorHAnsi"/>
                <w:noProof/>
                <w:lang w:eastAsia="en-NZ"/>
              </w:rPr>
              <w:t xml:space="preserve"> or </w:t>
            </w:r>
            <w:r w:rsidRPr="003C13EC">
              <w:rPr>
                <w:rFonts w:asciiTheme="minorHAnsi" w:hAnsiTheme="minorHAnsi" w:cstheme="minorHAnsi"/>
                <w:noProof/>
                <w:lang w:eastAsia="en-NZ"/>
              </w:rPr>
              <w:t xml:space="preserve"> 0800 65 99 88 ext 8033</w:t>
            </w:r>
            <w:r w:rsidR="004A6D08">
              <w:rPr>
                <w:rFonts w:asciiTheme="minorHAnsi" w:hAnsiTheme="minorHAnsi" w:cstheme="minorHAnsi"/>
                <w:noProof/>
                <w:lang w:eastAsia="en-NZ"/>
              </w:rPr>
              <w:t xml:space="preserve"> or </w:t>
            </w:r>
            <w:r w:rsidR="004A6D08">
              <w:t>027 292 1519</w:t>
            </w:r>
          </w:p>
          <w:p w:rsidR="0097407A" w:rsidRDefault="0097407A" w:rsidP="005E4C19">
            <w:pPr>
              <w:spacing w:line="240" w:lineRule="auto"/>
              <w:rPr>
                <w:rFonts w:asciiTheme="minorHAnsi" w:hAnsiTheme="minorHAnsi" w:cstheme="minorHAnsi"/>
                <w:i/>
              </w:rPr>
            </w:pPr>
          </w:p>
        </w:tc>
        <w:tc>
          <w:tcPr>
            <w:tcW w:w="4820" w:type="dxa"/>
          </w:tcPr>
          <w:p w:rsidR="0097407A" w:rsidRPr="003B1222" w:rsidRDefault="0097407A" w:rsidP="005E4C19">
            <w:pPr>
              <w:spacing w:line="240" w:lineRule="auto"/>
              <w:rPr>
                <w:rFonts w:asciiTheme="minorHAnsi" w:hAnsiTheme="minorHAnsi" w:cstheme="minorHAnsi"/>
                <w:b/>
                <w:bCs/>
              </w:rPr>
            </w:pPr>
            <w:r w:rsidRPr="003B1222">
              <w:rPr>
                <w:rFonts w:asciiTheme="minorHAnsi" w:hAnsiTheme="minorHAnsi" w:cstheme="minorHAnsi"/>
                <w:b/>
              </w:rPr>
              <w:t>Southern Region</w:t>
            </w:r>
          </w:p>
          <w:p w:rsidR="0097407A" w:rsidRPr="003C13EC" w:rsidRDefault="0097407A" w:rsidP="005E4C19">
            <w:pPr>
              <w:spacing w:line="240" w:lineRule="auto"/>
              <w:rPr>
                <w:rFonts w:asciiTheme="minorHAnsi" w:hAnsiTheme="minorHAnsi" w:cstheme="minorHAnsi"/>
              </w:rPr>
            </w:pPr>
            <w:r w:rsidRPr="003C13EC">
              <w:rPr>
                <w:rFonts w:asciiTheme="minorHAnsi" w:hAnsiTheme="minorHAnsi" w:cstheme="minorHAnsi"/>
              </w:rPr>
              <w:t xml:space="preserve">Eileen Kerr  </w:t>
            </w:r>
          </w:p>
          <w:p w:rsidR="0097407A" w:rsidRPr="003C13EC" w:rsidRDefault="0097407A" w:rsidP="005E4C19">
            <w:pPr>
              <w:spacing w:line="240" w:lineRule="auto"/>
              <w:rPr>
                <w:rFonts w:asciiTheme="minorHAnsi" w:hAnsiTheme="minorHAnsi" w:cstheme="minorHAnsi"/>
                <w:bCs/>
              </w:rPr>
            </w:pPr>
            <w:r w:rsidRPr="003C13EC">
              <w:rPr>
                <w:rFonts w:asciiTheme="minorHAnsi" w:hAnsiTheme="minorHAnsi" w:cstheme="minorHAnsi"/>
              </w:rPr>
              <w:t>Email</w:t>
            </w:r>
            <w:r w:rsidRPr="003C13EC">
              <w:rPr>
                <w:rFonts w:asciiTheme="minorHAnsi" w:hAnsiTheme="minorHAnsi" w:cstheme="minorHAnsi"/>
                <w:bCs/>
              </w:rPr>
              <w:t xml:space="preserve">: </w:t>
            </w:r>
            <w:hyperlink r:id="rId16" w:history="1">
              <w:r w:rsidRPr="003C13EC">
                <w:rPr>
                  <w:rStyle w:val="Hyperlink"/>
                  <w:rFonts w:asciiTheme="minorHAnsi" w:hAnsiTheme="minorHAnsi" w:cstheme="minorHAnsi"/>
                  <w:bCs/>
                </w:rPr>
                <w:t>eileen.kerr@tekura.school.nz</w:t>
              </w:r>
            </w:hyperlink>
          </w:p>
          <w:p w:rsidR="0097407A" w:rsidRPr="003C13EC" w:rsidRDefault="0097407A" w:rsidP="005E4C19">
            <w:pPr>
              <w:spacing w:line="240" w:lineRule="auto"/>
              <w:rPr>
                <w:rFonts w:asciiTheme="minorHAnsi" w:hAnsiTheme="minorHAnsi" w:cstheme="minorHAnsi"/>
              </w:rPr>
            </w:pPr>
            <w:r>
              <w:rPr>
                <w:rFonts w:asciiTheme="minorHAnsi" w:hAnsiTheme="minorHAnsi" w:cstheme="minorHAnsi"/>
              </w:rPr>
              <w:t>Telephone:</w:t>
            </w:r>
            <w:r w:rsidRPr="003C13EC">
              <w:rPr>
                <w:rFonts w:asciiTheme="minorHAnsi" w:hAnsiTheme="minorHAnsi" w:cstheme="minorHAnsi"/>
              </w:rPr>
              <w:t xml:space="preserve"> (03) 353 0595</w:t>
            </w:r>
            <w:r>
              <w:rPr>
                <w:rFonts w:asciiTheme="minorHAnsi" w:hAnsiTheme="minorHAnsi" w:cstheme="minorHAnsi"/>
              </w:rPr>
              <w:t xml:space="preserve"> or </w:t>
            </w:r>
            <w:r w:rsidRPr="003C13EC">
              <w:rPr>
                <w:rFonts w:asciiTheme="minorHAnsi" w:hAnsiTheme="minorHAnsi" w:cstheme="minorHAnsi"/>
              </w:rPr>
              <w:t>027 591 7742</w:t>
            </w:r>
          </w:p>
          <w:p w:rsidR="0097407A" w:rsidRDefault="0097407A" w:rsidP="005E4C19">
            <w:pPr>
              <w:spacing w:line="240" w:lineRule="auto"/>
              <w:rPr>
                <w:rFonts w:asciiTheme="minorHAnsi" w:hAnsiTheme="minorHAnsi" w:cstheme="minorHAnsi"/>
                <w:i/>
              </w:rPr>
            </w:pPr>
          </w:p>
        </w:tc>
      </w:tr>
    </w:tbl>
    <w:p w:rsidR="0097407A" w:rsidRDefault="0097407A" w:rsidP="005E4C19">
      <w:pPr>
        <w:rPr>
          <w:rFonts w:asciiTheme="minorHAnsi" w:hAnsiTheme="minorHAnsi" w:cstheme="minorHAnsi"/>
          <w:i/>
        </w:rPr>
      </w:pPr>
    </w:p>
    <w:p w:rsidR="006971DC" w:rsidRPr="001A72D7" w:rsidRDefault="006971DC" w:rsidP="005E4C19">
      <w:pPr>
        <w:pStyle w:val="Heading1"/>
        <w:spacing w:before="120" w:after="120" w:line="240" w:lineRule="auto"/>
        <w:rPr>
          <w:rFonts w:asciiTheme="minorHAnsi" w:hAnsiTheme="minorHAnsi" w:cstheme="minorHAnsi"/>
          <w:color w:val="auto"/>
          <w:sz w:val="24"/>
          <w:szCs w:val="24"/>
        </w:rPr>
      </w:pPr>
      <w:bookmarkStart w:id="15" w:name="_Toc434322101"/>
      <w:r w:rsidRPr="001A72D7">
        <w:rPr>
          <w:rFonts w:asciiTheme="minorHAnsi" w:hAnsiTheme="minorHAnsi" w:cstheme="minorHAnsi"/>
          <w:color w:val="auto"/>
          <w:sz w:val="24"/>
          <w:szCs w:val="24"/>
        </w:rPr>
        <w:t>School’s contact details</w:t>
      </w:r>
      <w:bookmarkEnd w:id="15"/>
      <w:r w:rsidRPr="001A72D7">
        <w:rPr>
          <w:rFonts w:asciiTheme="minorHAnsi" w:hAnsiTheme="minorHAnsi" w:cstheme="minorHAnsi"/>
          <w:color w:val="auto"/>
          <w:sz w:val="24"/>
          <w:szCs w:val="24"/>
        </w:rPr>
        <w:t xml:space="preserve"> </w:t>
      </w:r>
    </w:p>
    <w:p w:rsidR="006971DC" w:rsidRDefault="00270DEB" w:rsidP="005E4C19">
      <w:pPr>
        <w:pStyle w:val="ListParagraph"/>
        <w:numPr>
          <w:ilvl w:val="0"/>
          <w:numId w:val="5"/>
        </w:numPr>
        <w:autoSpaceDE w:val="0"/>
        <w:autoSpaceDN w:val="0"/>
        <w:adjustRightInd w:val="0"/>
        <w:spacing w:line="240" w:lineRule="auto"/>
        <w:ind w:left="567" w:hanging="567"/>
        <w:rPr>
          <w:rFonts w:cs="TTE23C48D0t00"/>
        </w:rPr>
      </w:pPr>
      <w:r w:rsidRPr="008066DB">
        <w:rPr>
          <w:rFonts w:cs="TTE23C48D0t00"/>
        </w:rPr>
        <w:t>Schools must ensure they provide up-to-date</w:t>
      </w:r>
      <w:r w:rsidR="006971DC" w:rsidRPr="008066DB">
        <w:rPr>
          <w:rFonts w:cs="TTE23C48D0t00"/>
        </w:rPr>
        <w:t xml:space="preserve"> c</w:t>
      </w:r>
      <w:r w:rsidR="00FA74B6" w:rsidRPr="008066DB">
        <w:rPr>
          <w:rFonts w:cs="TTE23C48D0t00"/>
        </w:rPr>
        <w:t>ontact details for the Te Kura C</w:t>
      </w:r>
      <w:r w:rsidR="006971DC" w:rsidRPr="008066DB">
        <w:rPr>
          <w:rFonts w:cs="TTE23C48D0t00"/>
        </w:rPr>
        <w:t xml:space="preserve">oordinator, Principal and Principal’s Nominee on the </w:t>
      </w:r>
      <w:r w:rsidR="000B147E" w:rsidRPr="008066DB">
        <w:rPr>
          <w:rFonts w:cs="TTE23C48D0t00"/>
        </w:rPr>
        <w:t>Contact</w:t>
      </w:r>
      <w:r w:rsidR="006971DC" w:rsidRPr="008066DB">
        <w:rPr>
          <w:rFonts w:cs="TTE23C48D0t00"/>
        </w:rPr>
        <w:t xml:space="preserve"> Information page of the TES.</w:t>
      </w:r>
    </w:p>
    <w:p w:rsidR="0097407A" w:rsidRDefault="0097407A" w:rsidP="005E4C19">
      <w:pPr>
        <w:spacing w:line="240" w:lineRule="auto"/>
        <w:rPr>
          <w:rFonts w:asciiTheme="minorHAnsi" w:hAnsiTheme="minorHAnsi" w:cstheme="minorHAnsi"/>
          <w:i/>
        </w:rPr>
      </w:pPr>
    </w:p>
    <w:p w:rsidR="003C13EC" w:rsidRDefault="003C13EC" w:rsidP="005E4C19">
      <w:pPr>
        <w:spacing w:line="240" w:lineRule="auto"/>
        <w:rPr>
          <w:rFonts w:cs="TTE23C48D0t00"/>
          <w:b/>
          <w:sz w:val="24"/>
          <w:szCs w:val="24"/>
        </w:rPr>
      </w:pPr>
      <w:r>
        <w:rPr>
          <w:rFonts w:cs="TTE23C48D0t00"/>
          <w:b/>
          <w:sz w:val="24"/>
          <w:szCs w:val="24"/>
        </w:rPr>
        <w:br w:type="page"/>
      </w:r>
    </w:p>
    <w:p w:rsidR="00D55595" w:rsidRPr="001A72D7" w:rsidRDefault="00E4015C" w:rsidP="005E4C19">
      <w:pPr>
        <w:pStyle w:val="Heading1"/>
        <w:spacing w:before="120" w:after="120" w:line="240" w:lineRule="auto"/>
        <w:rPr>
          <w:rFonts w:asciiTheme="minorHAnsi" w:hAnsiTheme="minorHAnsi" w:cstheme="minorHAnsi"/>
          <w:color w:val="auto"/>
          <w:sz w:val="24"/>
          <w:szCs w:val="24"/>
        </w:rPr>
      </w:pPr>
      <w:bookmarkStart w:id="16" w:name="_Toc434322102"/>
      <w:r w:rsidRPr="001A72D7">
        <w:rPr>
          <w:rFonts w:asciiTheme="minorHAnsi" w:hAnsiTheme="minorHAnsi" w:cstheme="minorHAnsi"/>
          <w:color w:val="auto"/>
          <w:sz w:val="24"/>
          <w:szCs w:val="24"/>
        </w:rPr>
        <w:lastRenderedPageBreak/>
        <w:t xml:space="preserve">Terms </w:t>
      </w:r>
      <w:r w:rsidR="0089329D" w:rsidRPr="001A72D7">
        <w:rPr>
          <w:rFonts w:asciiTheme="minorHAnsi" w:hAnsiTheme="minorHAnsi" w:cstheme="minorHAnsi"/>
          <w:color w:val="auto"/>
          <w:sz w:val="24"/>
          <w:szCs w:val="24"/>
        </w:rPr>
        <w:t>of Agreement</w:t>
      </w:r>
      <w:bookmarkEnd w:id="16"/>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4662"/>
        <w:gridCol w:w="4660"/>
      </w:tblGrid>
      <w:tr w:rsidR="00A921B5" w:rsidRPr="00121390" w:rsidTr="00F46FED">
        <w:trPr>
          <w:trHeight w:val="298"/>
        </w:trPr>
        <w:tc>
          <w:tcPr>
            <w:tcW w:w="4662" w:type="dxa"/>
            <w:shd w:val="clear" w:color="auto" w:fill="CCC0D9" w:themeFill="accent4" w:themeFillTint="66"/>
          </w:tcPr>
          <w:p w:rsidR="00A921B5" w:rsidRPr="00F46FED" w:rsidRDefault="007E45B8" w:rsidP="005E4C19">
            <w:pPr>
              <w:spacing w:line="240" w:lineRule="auto"/>
              <w:rPr>
                <w:rFonts w:cs="TTE23C48D0t00"/>
                <w:b/>
              </w:rPr>
            </w:pPr>
            <w:r w:rsidRPr="00F46FED">
              <w:rPr>
                <w:rFonts w:cs="TTE23D4880t00"/>
                <w:b/>
              </w:rPr>
              <w:t>Pre-registration</w:t>
            </w:r>
            <w:r w:rsidR="00A921B5" w:rsidRPr="00F46FED">
              <w:rPr>
                <w:rFonts w:cs="TTE23D4880t00"/>
                <w:b/>
              </w:rPr>
              <w:t xml:space="preserve"> and registration</w:t>
            </w:r>
          </w:p>
        </w:tc>
        <w:tc>
          <w:tcPr>
            <w:tcW w:w="4660" w:type="dxa"/>
            <w:shd w:val="clear" w:color="auto" w:fill="CCC0D9" w:themeFill="accent4" w:themeFillTint="66"/>
          </w:tcPr>
          <w:p w:rsidR="00A921B5" w:rsidRDefault="00A921B5" w:rsidP="005E4C19">
            <w:pPr>
              <w:autoSpaceDE w:val="0"/>
              <w:autoSpaceDN w:val="0"/>
              <w:adjustRightInd w:val="0"/>
              <w:spacing w:line="240" w:lineRule="auto"/>
              <w:rPr>
                <w:rFonts w:cs="TTE23C48D0t00"/>
                <w:b/>
                <w:sz w:val="24"/>
                <w:szCs w:val="24"/>
              </w:rPr>
            </w:pPr>
          </w:p>
        </w:tc>
      </w:tr>
      <w:tr w:rsidR="008100F7" w:rsidRPr="00121390" w:rsidTr="00F46FED">
        <w:tc>
          <w:tcPr>
            <w:tcW w:w="4662" w:type="dxa"/>
            <w:shd w:val="clear" w:color="auto" w:fill="E5DFEC" w:themeFill="accent4" w:themeFillTint="33"/>
          </w:tcPr>
          <w:p w:rsidR="008100F7" w:rsidRPr="00F46FED" w:rsidRDefault="008100F7" w:rsidP="005E4C19">
            <w:pPr>
              <w:autoSpaceDE w:val="0"/>
              <w:autoSpaceDN w:val="0"/>
              <w:adjustRightInd w:val="0"/>
              <w:spacing w:line="240" w:lineRule="auto"/>
              <w:rPr>
                <w:rFonts w:cs="TTE23C48D0t00"/>
                <w:b/>
              </w:rPr>
            </w:pPr>
            <w:r w:rsidRPr="00F46FED">
              <w:rPr>
                <w:rFonts w:cs="TTE23C48D0t00"/>
                <w:b/>
              </w:rPr>
              <w:t>Te Kura</w:t>
            </w:r>
          </w:p>
        </w:tc>
        <w:tc>
          <w:tcPr>
            <w:tcW w:w="4660" w:type="dxa"/>
            <w:shd w:val="clear" w:color="auto" w:fill="E5DFEC" w:themeFill="accent4" w:themeFillTint="33"/>
          </w:tcPr>
          <w:p w:rsidR="008100F7" w:rsidRPr="00F46FED" w:rsidRDefault="008100F7" w:rsidP="005E4C19">
            <w:pPr>
              <w:autoSpaceDE w:val="0"/>
              <w:autoSpaceDN w:val="0"/>
              <w:adjustRightInd w:val="0"/>
              <w:spacing w:line="240" w:lineRule="auto"/>
              <w:rPr>
                <w:rFonts w:cs="TTE23C48D0t00"/>
                <w:b/>
              </w:rPr>
            </w:pPr>
            <w:r w:rsidRPr="00F46FED">
              <w:rPr>
                <w:rFonts w:cs="TTE23C48D0t00"/>
                <w:b/>
              </w:rPr>
              <w:t>School of enrolment</w:t>
            </w:r>
          </w:p>
        </w:tc>
      </w:tr>
      <w:tr w:rsidR="003E6C18" w:rsidRPr="00121390" w:rsidTr="00F46FED">
        <w:trPr>
          <w:trHeight w:val="3790"/>
        </w:trPr>
        <w:tc>
          <w:tcPr>
            <w:tcW w:w="4662" w:type="dxa"/>
          </w:tcPr>
          <w:p w:rsidR="003E6C18" w:rsidRPr="00F46FED" w:rsidRDefault="003E6C18" w:rsidP="005E4C19">
            <w:pPr>
              <w:autoSpaceDE w:val="0"/>
              <w:autoSpaceDN w:val="0"/>
              <w:adjustRightInd w:val="0"/>
              <w:spacing w:line="240" w:lineRule="auto"/>
              <w:rPr>
                <w:rFonts w:cs="TTE23C48D0t00"/>
              </w:rPr>
            </w:pPr>
            <w:r w:rsidRPr="00F46FED">
              <w:rPr>
                <w:rFonts w:cs="TTE23C48D0t00"/>
              </w:rPr>
              <w:t>Provides a contact person</w:t>
            </w:r>
            <w:r w:rsidR="00F46FED" w:rsidRPr="00F46FED">
              <w:rPr>
                <w:rFonts w:cs="TTE23C48D0t00"/>
              </w:rPr>
              <w:t xml:space="preserve"> </w:t>
            </w:r>
            <w:r w:rsidR="00271A78" w:rsidRPr="00F46FED">
              <w:rPr>
                <w:rFonts w:cs="TTE23C48D0t00"/>
              </w:rPr>
              <w:t xml:space="preserve">a Relationship Coordinator, </w:t>
            </w:r>
            <w:r w:rsidRPr="00F46FED">
              <w:rPr>
                <w:rFonts w:cs="TTE23C48D0t00"/>
              </w:rPr>
              <w:t>for each region to support coordinators, assist with communications and any issues.</w:t>
            </w:r>
          </w:p>
          <w:p w:rsidR="00F605EE" w:rsidRPr="00F46FED" w:rsidRDefault="00F605EE" w:rsidP="005E4C19">
            <w:pPr>
              <w:autoSpaceDE w:val="0"/>
              <w:autoSpaceDN w:val="0"/>
              <w:adjustRightInd w:val="0"/>
              <w:spacing w:line="240" w:lineRule="auto"/>
              <w:rPr>
                <w:rFonts w:cs="TTE23C48D0t00"/>
              </w:rPr>
            </w:pPr>
          </w:p>
          <w:p w:rsidR="003E6C18" w:rsidRPr="00F46FED" w:rsidRDefault="003E6C18" w:rsidP="005E4C19">
            <w:pPr>
              <w:autoSpaceDE w:val="0"/>
              <w:autoSpaceDN w:val="0"/>
              <w:adjustRightInd w:val="0"/>
              <w:spacing w:line="240" w:lineRule="auto"/>
              <w:rPr>
                <w:rFonts w:cs="TTE23C48D0t00"/>
              </w:rPr>
            </w:pPr>
            <w:r w:rsidRPr="00F46FED">
              <w:rPr>
                <w:rFonts w:cs="TTE23C48D0t00"/>
              </w:rPr>
              <w:t xml:space="preserve">Publishes information on its website </w:t>
            </w:r>
            <w:r w:rsidR="005C667C" w:rsidRPr="00F46FED">
              <w:rPr>
                <w:rFonts w:cs="TTE23C48D0t00"/>
              </w:rPr>
              <w:t>(</w:t>
            </w:r>
            <w:r w:rsidRPr="00F46FED">
              <w:rPr>
                <w:rFonts w:cs="TTE23C48D0t00"/>
              </w:rPr>
              <w:t xml:space="preserve">including a link to the Ministry of Education’s enrolment </w:t>
            </w:r>
            <w:r w:rsidR="00360237" w:rsidRPr="00F46FED">
              <w:rPr>
                <w:rFonts w:cs="TTE23C48D0t00"/>
              </w:rPr>
              <w:t xml:space="preserve">and dual tuition </w:t>
            </w:r>
            <w:r w:rsidRPr="00F46FED">
              <w:rPr>
                <w:rFonts w:cs="TTE23C48D0t00"/>
              </w:rPr>
              <w:t>policy for Te Kura</w:t>
            </w:r>
            <w:r w:rsidR="005C667C" w:rsidRPr="00F46FED">
              <w:rPr>
                <w:rFonts w:cs="TTE23C48D0t00"/>
              </w:rPr>
              <w:t xml:space="preserve">) </w:t>
            </w:r>
            <w:r w:rsidR="00FB3F37" w:rsidRPr="00F46FED">
              <w:rPr>
                <w:rFonts w:cs="TTE23C48D0t00"/>
              </w:rPr>
              <w:t xml:space="preserve"> and in OTLE </w:t>
            </w:r>
            <w:r w:rsidR="005C667C" w:rsidRPr="00F46FED">
              <w:rPr>
                <w:rFonts w:cs="TTE23C48D0t00"/>
              </w:rPr>
              <w:t>about</w:t>
            </w:r>
            <w:r w:rsidR="00331CB0" w:rsidRPr="00F46FED">
              <w:rPr>
                <w:rFonts w:cs="TTE23C48D0t00"/>
              </w:rPr>
              <w:t>:</w:t>
            </w:r>
          </w:p>
          <w:p w:rsidR="0046057C" w:rsidRPr="00F46FED" w:rsidRDefault="0046057C" w:rsidP="005E4C19">
            <w:pPr>
              <w:pStyle w:val="ListParagraph"/>
              <w:numPr>
                <w:ilvl w:val="0"/>
                <w:numId w:val="8"/>
              </w:numPr>
              <w:autoSpaceDE w:val="0"/>
              <w:autoSpaceDN w:val="0"/>
              <w:adjustRightInd w:val="0"/>
              <w:spacing w:line="240" w:lineRule="auto"/>
              <w:ind w:left="426" w:hanging="426"/>
              <w:rPr>
                <w:rFonts w:cs="TTE23C48D0t00"/>
              </w:rPr>
            </w:pPr>
            <w:r w:rsidRPr="00F46FED">
              <w:rPr>
                <w:rFonts w:cs="TTE23C48D0t00"/>
              </w:rPr>
              <w:t>eligibility requirements</w:t>
            </w:r>
          </w:p>
          <w:p w:rsidR="005C667C" w:rsidRPr="00F46FED" w:rsidRDefault="005C667C" w:rsidP="005E4C19">
            <w:pPr>
              <w:pStyle w:val="ListParagraph"/>
              <w:numPr>
                <w:ilvl w:val="0"/>
                <w:numId w:val="8"/>
              </w:numPr>
              <w:autoSpaceDE w:val="0"/>
              <w:autoSpaceDN w:val="0"/>
              <w:adjustRightInd w:val="0"/>
              <w:spacing w:line="240" w:lineRule="auto"/>
              <w:ind w:left="426" w:hanging="426"/>
              <w:rPr>
                <w:rFonts w:cs="TTE23C48D0t00"/>
              </w:rPr>
            </w:pPr>
            <w:r w:rsidRPr="00F46FED">
              <w:rPr>
                <w:rFonts w:cs="TTE23C48D0t00"/>
              </w:rPr>
              <w:t>course offerings</w:t>
            </w:r>
          </w:p>
          <w:p w:rsidR="005C667C" w:rsidRPr="00F46FED" w:rsidRDefault="00552E77" w:rsidP="005E4C19">
            <w:pPr>
              <w:pStyle w:val="ListParagraph"/>
              <w:numPr>
                <w:ilvl w:val="0"/>
                <w:numId w:val="8"/>
              </w:numPr>
              <w:autoSpaceDE w:val="0"/>
              <w:autoSpaceDN w:val="0"/>
              <w:adjustRightInd w:val="0"/>
              <w:spacing w:line="240" w:lineRule="auto"/>
              <w:ind w:left="426" w:hanging="426"/>
              <w:rPr>
                <w:rFonts w:cs="TTE23C48D0t00"/>
              </w:rPr>
            </w:pPr>
            <w:r w:rsidRPr="00F46FED">
              <w:rPr>
                <w:rFonts w:cs="TTE23C48D0t00"/>
              </w:rPr>
              <w:t>m</w:t>
            </w:r>
            <w:r w:rsidR="005C667C" w:rsidRPr="00F46FED">
              <w:rPr>
                <w:rFonts w:cs="TTE23C48D0t00"/>
              </w:rPr>
              <w:t>odes of delivery</w:t>
            </w:r>
          </w:p>
          <w:p w:rsidR="005C667C" w:rsidRPr="00F46FED" w:rsidRDefault="005C667C" w:rsidP="005E4C19">
            <w:pPr>
              <w:pStyle w:val="ListParagraph"/>
              <w:numPr>
                <w:ilvl w:val="0"/>
                <w:numId w:val="8"/>
              </w:numPr>
              <w:autoSpaceDE w:val="0"/>
              <w:autoSpaceDN w:val="0"/>
              <w:adjustRightInd w:val="0"/>
              <w:spacing w:line="240" w:lineRule="auto"/>
              <w:ind w:left="426" w:hanging="426"/>
              <w:rPr>
                <w:rFonts w:cs="TTE23C48D0t00"/>
                <w:b/>
              </w:rPr>
            </w:pPr>
            <w:r w:rsidRPr="00F46FED">
              <w:rPr>
                <w:rFonts w:cs="TTE23C48D0t00"/>
              </w:rPr>
              <w:t>resources required for specific courses</w:t>
            </w:r>
            <w:r w:rsidRPr="00F46FED">
              <w:rPr>
                <w:rFonts w:cs="TTE23C48D0t00"/>
                <w:b/>
              </w:rPr>
              <w:t xml:space="preserve"> </w:t>
            </w:r>
          </w:p>
          <w:p w:rsidR="0046057C" w:rsidRPr="00F46FED" w:rsidRDefault="0046057C" w:rsidP="005E4C19">
            <w:pPr>
              <w:pStyle w:val="ListParagraph"/>
              <w:numPr>
                <w:ilvl w:val="0"/>
                <w:numId w:val="8"/>
              </w:numPr>
              <w:autoSpaceDE w:val="0"/>
              <w:autoSpaceDN w:val="0"/>
              <w:adjustRightInd w:val="0"/>
              <w:spacing w:line="240" w:lineRule="auto"/>
              <w:ind w:left="426" w:hanging="426"/>
              <w:rPr>
                <w:rFonts w:cs="TTE23C48D0t00"/>
              </w:rPr>
            </w:pPr>
            <w:r w:rsidRPr="00F46FED">
              <w:rPr>
                <w:rFonts w:cs="TTE23C48D0t00"/>
              </w:rPr>
              <w:t>online learning</w:t>
            </w:r>
          </w:p>
          <w:p w:rsidR="001C645B" w:rsidRPr="00F46FED" w:rsidRDefault="001C645B" w:rsidP="005E4C19">
            <w:pPr>
              <w:pStyle w:val="ListParagraph"/>
              <w:numPr>
                <w:ilvl w:val="0"/>
                <w:numId w:val="8"/>
              </w:numPr>
              <w:autoSpaceDE w:val="0"/>
              <w:autoSpaceDN w:val="0"/>
              <w:adjustRightInd w:val="0"/>
              <w:spacing w:line="240" w:lineRule="auto"/>
              <w:ind w:left="426" w:hanging="426"/>
              <w:rPr>
                <w:rFonts w:cs="TTE23C48D0t00"/>
              </w:rPr>
            </w:pPr>
            <w:r w:rsidRPr="00F46FED">
              <w:rPr>
                <w:rFonts w:cs="TTE23C48D0t00"/>
              </w:rPr>
              <w:t>hardware and software requirements</w:t>
            </w:r>
            <w:r w:rsidR="00A41DD5" w:rsidRPr="00F46FED">
              <w:rPr>
                <w:rFonts w:cs="TTE23C48D0t00"/>
              </w:rPr>
              <w:t>.</w:t>
            </w:r>
            <w:r w:rsidRPr="00F46FED">
              <w:rPr>
                <w:rFonts w:cs="TTE23C48D0t00"/>
              </w:rPr>
              <w:t xml:space="preserve"> </w:t>
            </w:r>
          </w:p>
        </w:tc>
        <w:tc>
          <w:tcPr>
            <w:tcW w:w="4660" w:type="dxa"/>
          </w:tcPr>
          <w:p w:rsidR="00271A78" w:rsidRPr="00F46FED" w:rsidRDefault="003E6C18" w:rsidP="005E4C19">
            <w:pPr>
              <w:pStyle w:val="CommentText"/>
              <w:spacing w:line="240" w:lineRule="auto"/>
              <w:rPr>
                <w:sz w:val="22"/>
                <w:szCs w:val="22"/>
              </w:rPr>
            </w:pPr>
            <w:r w:rsidRPr="00F46FED">
              <w:rPr>
                <w:rFonts w:cs="TTE23C48D0t00"/>
                <w:sz w:val="22"/>
                <w:szCs w:val="22"/>
              </w:rPr>
              <w:t>Ensures each student’s application complies with the Ministry of Education</w:t>
            </w:r>
            <w:r w:rsidR="00360237" w:rsidRPr="00F46FED">
              <w:rPr>
                <w:rFonts w:cs="TTE23C48D0t00"/>
                <w:sz w:val="22"/>
                <w:szCs w:val="22"/>
              </w:rPr>
              <w:t>’</w:t>
            </w:r>
            <w:r w:rsidRPr="00F46FED">
              <w:rPr>
                <w:rFonts w:cs="TTE23C48D0t00"/>
                <w:sz w:val="22"/>
                <w:szCs w:val="22"/>
              </w:rPr>
              <w:t xml:space="preserve">s enrolment </w:t>
            </w:r>
            <w:r w:rsidR="00360237" w:rsidRPr="00F46FED">
              <w:rPr>
                <w:rFonts w:cs="TTE23C48D0t00"/>
                <w:sz w:val="22"/>
                <w:szCs w:val="22"/>
              </w:rPr>
              <w:t xml:space="preserve">and dual tuition </w:t>
            </w:r>
            <w:r w:rsidR="00271A78" w:rsidRPr="00F46FED">
              <w:rPr>
                <w:rFonts w:cs="TTE23C48D0t00"/>
                <w:sz w:val="22"/>
                <w:szCs w:val="22"/>
              </w:rPr>
              <w:t xml:space="preserve">policy, </w:t>
            </w:r>
            <w:r w:rsidR="000042DE" w:rsidRPr="00F46FED">
              <w:rPr>
                <w:rFonts w:cs="TTE23C48D0t00"/>
                <w:sz w:val="22"/>
                <w:szCs w:val="22"/>
              </w:rPr>
              <w:t xml:space="preserve">available on </w:t>
            </w:r>
            <w:hyperlink r:id="rId17" w:history="1">
              <w:r w:rsidR="00271A78" w:rsidRPr="00F46FED">
                <w:rPr>
                  <w:rStyle w:val="Hyperlink"/>
                  <w:sz w:val="22"/>
                  <w:szCs w:val="22"/>
                </w:rPr>
                <w:t>www.tekura.school.nz</w:t>
              </w:r>
            </w:hyperlink>
          </w:p>
          <w:p w:rsidR="003E6C18" w:rsidRPr="00F46FED" w:rsidRDefault="003E6C18" w:rsidP="005E4C19">
            <w:pPr>
              <w:autoSpaceDE w:val="0"/>
              <w:autoSpaceDN w:val="0"/>
              <w:adjustRightInd w:val="0"/>
              <w:spacing w:line="240" w:lineRule="auto"/>
            </w:pPr>
            <w:r w:rsidRPr="00F46FED">
              <w:t>and that all the relevant documentation is submitted with the application.</w:t>
            </w:r>
            <w:r w:rsidR="00360237" w:rsidRPr="00F46FED">
              <w:t xml:space="preserve"> </w:t>
            </w:r>
            <w:r w:rsidR="00360237" w:rsidRPr="00F46FED">
              <w:rPr>
                <w:rFonts w:cs="TTE23C48D0t00"/>
              </w:rPr>
              <w:t xml:space="preserve">If a student registration is found to be invalid post the dual tuition registration process i.e. the student is ineligible to be </w:t>
            </w:r>
            <w:r w:rsidR="00271A78" w:rsidRPr="00F46FED">
              <w:rPr>
                <w:rFonts w:cs="TTE23C48D0t00"/>
              </w:rPr>
              <w:t>registered</w:t>
            </w:r>
            <w:r w:rsidR="00360237" w:rsidRPr="00F46FED">
              <w:rPr>
                <w:rFonts w:cs="TTE23C48D0t00"/>
              </w:rPr>
              <w:t>, Te Kura will cancel the dual tuition registration.</w:t>
            </w:r>
          </w:p>
          <w:p w:rsidR="005C667C" w:rsidRPr="00F46FED" w:rsidRDefault="005C667C" w:rsidP="005E4C19">
            <w:pPr>
              <w:autoSpaceDE w:val="0"/>
              <w:autoSpaceDN w:val="0"/>
              <w:adjustRightInd w:val="0"/>
              <w:spacing w:line="240" w:lineRule="auto"/>
              <w:ind w:left="360"/>
            </w:pPr>
          </w:p>
          <w:p w:rsidR="00F605EE" w:rsidRPr="00F46FED" w:rsidRDefault="005C667C" w:rsidP="005E4C19">
            <w:pPr>
              <w:autoSpaceDE w:val="0"/>
              <w:autoSpaceDN w:val="0"/>
              <w:adjustRightInd w:val="0"/>
              <w:spacing w:line="240" w:lineRule="auto"/>
              <w:rPr>
                <w:rFonts w:cs="TTE23C48D0t00"/>
              </w:rPr>
            </w:pPr>
            <w:r w:rsidRPr="00F46FED">
              <w:rPr>
                <w:rFonts w:cs="TTE23C48D0t00"/>
              </w:rPr>
              <w:t xml:space="preserve">Provides a current email address for each </w:t>
            </w:r>
            <w:r w:rsidR="00613B9F" w:rsidRPr="00F46FED">
              <w:rPr>
                <w:rFonts w:cs="TTE23C48D0t00"/>
              </w:rPr>
              <w:t xml:space="preserve">secondary dual </w:t>
            </w:r>
            <w:r w:rsidRPr="00F46FED">
              <w:rPr>
                <w:rFonts w:cs="TTE23C48D0t00"/>
              </w:rPr>
              <w:t>student.</w:t>
            </w:r>
          </w:p>
          <w:p w:rsidR="005C667C" w:rsidRPr="00F46FED" w:rsidRDefault="005C667C" w:rsidP="005E4C19">
            <w:pPr>
              <w:autoSpaceDE w:val="0"/>
              <w:autoSpaceDN w:val="0"/>
              <w:adjustRightInd w:val="0"/>
              <w:spacing w:line="240" w:lineRule="auto"/>
              <w:rPr>
                <w:rFonts w:cs="TTE23C48D0t00"/>
              </w:rPr>
            </w:pPr>
          </w:p>
          <w:p w:rsidR="003E6C18" w:rsidRPr="00F46FED" w:rsidRDefault="003E6C18" w:rsidP="005E4C19">
            <w:pPr>
              <w:autoSpaceDE w:val="0"/>
              <w:autoSpaceDN w:val="0"/>
              <w:adjustRightInd w:val="0"/>
              <w:spacing w:line="240" w:lineRule="auto"/>
              <w:rPr>
                <w:rFonts w:cs="TTE23C48D0t00"/>
              </w:rPr>
            </w:pPr>
            <w:r w:rsidRPr="00F46FED">
              <w:rPr>
                <w:rFonts w:cs="TTE23C48D0t00"/>
              </w:rPr>
              <w:t>Ensures each student’s parent or guardian has approved their student’s registration with Te Kura (</w:t>
            </w:r>
            <w:r w:rsidR="006B7350" w:rsidRPr="00F46FED">
              <w:rPr>
                <w:rFonts w:cs="TTE23C48D0t00"/>
              </w:rPr>
              <w:t xml:space="preserve">a </w:t>
            </w:r>
            <w:r w:rsidRPr="00F46FED">
              <w:rPr>
                <w:rFonts w:cs="TTE23C48D0t00"/>
              </w:rPr>
              <w:t>suggested template and information sheet for parents</w:t>
            </w:r>
            <w:r w:rsidR="006B7350" w:rsidRPr="00F46FED">
              <w:rPr>
                <w:rFonts w:cs="TTE23C48D0t00"/>
              </w:rPr>
              <w:t xml:space="preserve"> are provided</w:t>
            </w:r>
            <w:r w:rsidRPr="00F46FED">
              <w:rPr>
                <w:rFonts w:cs="TTE23C48D0t00"/>
              </w:rPr>
              <w:t xml:space="preserve"> on the Te Kura website</w:t>
            </w:r>
            <w:r w:rsidR="006B7350" w:rsidRPr="00F46FED">
              <w:rPr>
                <w:rFonts w:cs="TTE23C48D0t00"/>
              </w:rPr>
              <w:t xml:space="preserve"> </w:t>
            </w:r>
            <w:hyperlink r:id="rId18" w:history="1">
              <w:r w:rsidR="00A41DD5" w:rsidRPr="00F46FED">
                <w:rPr>
                  <w:rStyle w:val="Hyperlink"/>
                  <w:rFonts w:cs="TTE23C48D0t00"/>
                </w:rPr>
                <w:t>Dual tuition</w:t>
              </w:r>
            </w:hyperlink>
            <w:r w:rsidR="00A41DD5" w:rsidRPr="00F46FED">
              <w:rPr>
                <w:rFonts w:cs="TTE23C48D0t00"/>
              </w:rPr>
              <w:t xml:space="preserve"> area</w:t>
            </w:r>
            <w:r w:rsidRPr="00F46FED">
              <w:rPr>
                <w:rFonts w:cs="TTE23C48D0t00"/>
              </w:rPr>
              <w:t>).</w:t>
            </w:r>
          </w:p>
          <w:p w:rsidR="00360237" w:rsidRPr="00F46FED" w:rsidRDefault="00360237" w:rsidP="005E4C19">
            <w:pPr>
              <w:autoSpaceDE w:val="0"/>
              <w:autoSpaceDN w:val="0"/>
              <w:adjustRightInd w:val="0"/>
              <w:spacing w:line="240" w:lineRule="auto"/>
              <w:rPr>
                <w:rFonts w:cs="TTE23C48D0t00"/>
              </w:rPr>
            </w:pPr>
          </w:p>
          <w:p w:rsidR="00360237" w:rsidRPr="00F46FED" w:rsidRDefault="00360237" w:rsidP="005E4C19">
            <w:pPr>
              <w:autoSpaceDE w:val="0"/>
              <w:autoSpaceDN w:val="0"/>
              <w:adjustRightInd w:val="0"/>
              <w:spacing w:line="240" w:lineRule="auto"/>
              <w:rPr>
                <w:rFonts w:cs="TTE23C48D0t00"/>
              </w:rPr>
            </w:pPr>
            <w:r w:rsidRPr="00F46FED">
              <w:rPr>
                <w:rFonts w:cs="TTE23C48D0t00"/>
              </w:rPr>
              <w:t>Ensures they have a process in place to identify international students who will need to access fee-paying dual tuition.</w:t>
            </w:r>
          </w:p>
          <w:p w:rsidR="00F605EE" w:rsidRPr="00F46FED" w:rsidRDefault="00F605EE" w:rsidP="005E4C19">
            <w:pPr>
              <w:autoSpaceDE w:val="0"/>
              <w:autoSpaceDN w:val="0"/>
              <w:adjustRightInd w:val="0"/>
              <w:spacing w:line="240" w:lineRule="auto"/>
              <w:rPr>
                <w:rFonts w:cs="TTE23C48D0t00"/>
              </w:rPr>
            </w:pPr>
          </w:p>
          <w:p w:rsidR="003E6C18" w:rsidRPr="00F46FED" w:rsidRDefault="003E6C18" w:rsidP="005E4C19">
            <w:pPr>
              <w:autoSpaceDE w:val="0"/>
              <w:autoSpaceDN w:val="0"/>
              <w:adjustRightInd w:val="0"/>
              <w:spacing w:line="240" w:lineRule="auto"/>
              <w:rPr>
                <w:rFonts w:cs="TTE23C48D0t00"/>
              </w:rPr>
            </w:pPr>
            <w:r w:rsidRPr="00F46FED">
              <w:rPr>
                <w:rFonts w:cs="TTE23C48D0t00"/>
              </w:rPr>
              <w:t>Withdraws students/cancel</w:t>
            </w:r>
            <w:r w:rsidR="006B7350" w:rsidRPr="00F46FED">
              <w:rPr>
                <w:rFonts w:cs="TTE23C48D0t00"/>
              </w:rPr>
              <w:t>s</w:t>
            </w:r>
            <w:r w:rsidRPr="00F46FED">
              <w:rPr>
                <w:rFonts w:cs="TTE23C48D0t00"/>
              </w:rPr>
              <w:t xml:space="preserve"> </w:t>
            </w:r>
            <w:r w:rsidR="00360237" w:rsidRPr="00F46FED">
              <w:rPr>
                <w:rFonts w:cs="TTE23C48D0t00"/>
              </w:rPr>
              <w:t>a dual tuition registration</w:t>
            </w:r>
            <w:r w:rsidRPr="00F46FED">
              <w:rPr>
                <w:rFonts w:cs="TTE23C48D0t00"/>
              </w:rPr>
              <w:t xml:space="preserve"> via the TES if they wish to discontinue </w:t>
            </w:r>
            <w:r w:rsidR="00EE0596" w:rsidRPr="00F46FED">
              <w:rPr>
                <w:rFonts w:cs="TTE23C48D0t00"/>
              </w:rPr>
              <w:t xml:space="preserve">student or </w:t>
            </w:r>
            <w:r w:rsidR="00237EE5" w:rsidRPr="00F46FED">
              <w:rPr>
                <w:rFonts w:cs="TTE23C48D0t00"/>
              </w:rPr>
              <w:t>course registration</w:t>
            </w:r>
            <w:r w:rsidRPr="00F46FED">
              <w:rPr>
                <w:rFonts w:cs="TTE23C48D0t00"/>
              </w:rPr>
              <w:t xml:space="preserve">. </w:t>
            </w:r>
          </w:p>
          <w:p w:rsidR="001E5DD5" w:rsidRPr="00F46FED" w:rsidRDefault="001E5DD5" w:rsidP="005E4C19">
            <w:pPr>
              <w:autoSpaceDE w:val="0"/>
              <w:autoSpaceDN w:val="0"/>
              <w:adjustRightInd w:val="0"/>
              <w:spacing w:line="240" w:lineRule="auto"/>
              <w:rPr>
                <w:rFonts w:cs="TTE23C48D0t00"/>
              </w:rPr>
            </w:pPr>
          </w:p>
        </w:tc>
      </w:tr>
    </w:tbl>
    <w:p w:rsidR="00E4015C" w:rsidRDefault="00E4015C" w:rsidP="005E4C19">
      <w:pPr>
        <w:autoSpaceDE w:val="0"/>
        <w:autoSpaceDN w:val="0"/>
        <w:adjustRightInd w:val="0"/>
        <w:spacing w:line="240" w:lineRule="auto"/>
        <w:rPr>
          <w:rFonts w:cs="TTE23D4880t00"/>
          <w:b/>
          <w:sz w:val="24"/>
          <w:szCs w:val="24"/>
        </w:rPr>
      </w:pPr>
    </w:p>
    <w:p w:rsidR="00F81B5B" w:rsidRDefault="00F81B5B"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37EE5" w:rsidRDefault="00237EE5" w:rsidP="005E4C19">
      <w:pPr>
        <w:autoSpaceDE w:val="0"/>
        <w:autoSpaceDN w:val="0"/>
        <w:adjustRightInd w:val="0"/>
        <w:spacing w:line="240" w:lineRule="auto"/>
        <w:rPr>
          <w:rFonts w:cs="TTE23D4880t00"/>
          <w:b/>
          <w:sz w:val="24"/>
          <w:szCs w:val="24"/>
        </w:rPr>
      </w:pPr>
    </w:p>
    <w:p w:rsidR="00215653" w:rsidRDefault="00215653" w:rsidP="005E4C19">
      <w:pPr>
        <w:autoSpaceDE w:val="0"/>
        <w:autoSpaceDN w:val="0"/>
        <w:adjustRightInd w:val="0"/>
        <w:spacing w:line="240" w:lineRule="auto"/>
        <w:rPr>
          <w:rFonts w:cs="TTE23D4880t00"/>
          <w:b/>
          <w:sz w:val="24"/>
          <w:szCs w:val="24"/>
        </w:rPr>
      </w:pPr>
    </w:p>
    <w:p w:rsidR="00215653" w:rsidRDefault="00215653" w:rsidP="005E4C19">
      <w:pPr>
        <w:autoSpaceDE w:val="0"/>
        <w:autoSpaceDN w:val="0"/>
        <w:adjustRightInd w:val="0"/>
        <w:spacing w:line="240" w:lineRule="auto"/>
        <w:rPr>
          <w:rFonts w:cs="TTE23D4880t00"/>
          <w:b/>
          <w:sz w:val="24"/>
          <w:szCs w:val="24"/>
        </w:rPr>
      </w:pPr>
    </w:p>
    <w:p w:rsidR="00215653" w:rsidRDefault="00215653" w:rsidP="005E4C19">
      <w:pPr>
        <w:autoSpaceDE w:val="0"/>
        <w:autoSpaceDN w:val="0"/>
        <w:adjustRightInd w:val="0"/>
        <w:spacing w:line="240" w:lineRule="auto"/>
        <w:rPr>
          <w:rFonts w:cs="TTE23D4880t00"/>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1"/>
        <w:gridCol w:w="4661"/>
      </w:tblGrid>
      <w:tr w:rsidR="00A921B5" w:rsidRPr="00121390" w:rsidTr="00F46FED">
        <w:trPr>
          <w:trHeight w:val="405"/>
        </w:trPr>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tcPr>
          <w:p w:rsidR="00A921B5" w:rsidRPr="00F46FED" w:rsidRDefault="00BA2A45" w:rsidP="005E4C19">
            <w:pPr>
              <w:autoSpaceDE w:val="0"/>
              <w:autoSpaceDN w:val="0"/>
              <w:adjustRightInd w:val="0"/>
              <w:spacing w:before="60" w:line="240" w:lineRule="auto"/>
              <w:rPr>
                <w:rFonts w:cs="TTE23C48D0t00"/>
                <w:b/>
              </w:rPr>
            </w:pPr>
            <w:r w:rsidRPr="00F46FED">
              <w:rPr>
                <w:rFonts w:cs="TTE23C48D0t00"/>
                <w:b/>
              </w:rPr>
              <w:lastRenderedPageBreak/>
              <w:br w:type="page"/>
            </w:r>
            <w:r w:rsidR="00A921B5" w:rsidRPr="00F46FED">
              <w:rPr>
                <w:rFonts w:cs="TTE23C48D0t00"/>
                <w:b/>
              </w:rPr>
              <w:t xml:space="preserve">Supporting student learning </w:t>
            </w: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tcPr>
          <w:p w:rsidR="00A921B5" w:rsidRPr="00F46FED" w:rsidRDefault="00A921B5" w:rsidP="005E4C19">
            <w:pPr>
              <w:autoSpaceDE w:val="0"/>
              <w:autoSpaceDN w:val="0"/>
              <w:adjustRightInd w:val="0"/>
              <w:spacing w:before="60" w:line="240" w:lineRule="auto"/>
              <w:rPr>
                <w:rFonts w:cs="TTE23C48D0t00"/>
                <w:b/>
              </w:rPr>
            </w:pPr>
          </w:p>
        </w:tc>
      </w:tr>
      <w:tr w:rsidR="008100F7" w:rsidRPr="00121390" w:rsidTr="005E4C19">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tcPr>
          <w:p w:rsidR="008100F7" w:rsidRPr="00F46FED" w:rsidRDefault="008100F7" w:rsidP="005E4C19">
            <w:pPr>
              <w:autoSpaceDE w:val="0"/>
              <w:autoSpaceDN w:val="0"/>
              <w:adjustRightInd w:val="0"/>
              <w:spacing w:before="60" w:line="240" w:lineRule="auto"/>
              <w:rPr>
                <w:rFonts w:cs="TTE23C48D0t00"/>
                <w:b/>
              </w:rPr>
            </w:pPr>
            <w:r w:rsidRPr="00F46FED">
              <w:rPr>
                <w:rFonts w:cs="TTE23C48D0t00"/>
                <w:b/>
              </w:rPr>
              <w:t>Te Kura</w:t>
            </w: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tcPr>
          <w:p w:rsidR="008100F7" w:rsidRPr="00F46FED" w:rsidRDefault="008100F7" w:rsidP="005E4C19">
            <w:pPr>
              <w:autoSpaceDE w:val="0"/>
              <w:autoSpaceDN w:val="0"/>
              <w:adjustRightInd w:val="0"/>
              <w:spacing w:before="60" w:line="240" w:lineRule="auto"/>
              <w:rPr>
                <w:rFonts w:cs="TTE23C48D0t00"/>
                <w:b/>
              </w:rPr>
            </w:pPr>
            <w:r w:rsidRPr="00F46FED">
              <w:rPr>
                <w:rFonts w:cs="TTE23C48D0t00"/>
                <w:b/>
              </w:rPr>
              <w:t>School of enrolment</w:t>
            </w:r>
          </w:p>
        </w:tc>
      </w:tr>
      <w:tr w:rsidR="00BB1B6D" w:rsidRPr="00121390" w:rsidTr="005E4C19">
        <w:trPr>
          <w:trHeight w:val="5527"/>
        </w:trPr>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B6D" w:rsidRPr="00F46FED" w:rsidRDefault="00BB1B6D" w:rsidP="005E4C19">
            <w:pPr>
              <w:autoSpaceDE w:val="0"/>
              <w:autoSpaceDN w:val="0"/>
              <w:adjustRightInd w:val="0"/>
              <w:spacing w:line="240" w:lineRule="auto"/>
              <w:rPr>
                <w:rFonts w:cs="TTE23C48D0t00"/>
                <w:b/>
                <w:color w:val="FF0000"/>
              </w:rPr>
            </w:pPr>
            <w:r w:rsidRPr="00F46FED">
              <w:rPr>
                <w:rFonts w:cs="TTE23C48D0t00"/>
              </w:rPr>
              <w:t>Ensures students have</w:t>
            </w:r>
            <w:r w:rsidR="00331CB0" w:rsidRPr="00F46FED">
              <w:rPr>
                <w:rFonts w:cs="TTE23C48D0t00"/>
              </w:rPr>
              <w:t>:</w:t>
            </w:r>
            <w:r w:rsidRPr="00F46FED">
              <w:rPr>
                <w:rFonts w:cs="TTE23C48D0t00"/>
              </w:rPr>
              <w:t xml:space="preserve"> </w:t>
            </w:r>
          </w:p>
          <w:p w:rsidR="00BB1B6D" w:rsidRPr="00F46FED" w:rsidRDefault="00BB1B6D" w:rsidP="005E4C19">
            <w:pPr>
              <w:pStyle w:val="ListParagraph"/>
              <w:numPr>
                <w:ilvl w:val="0"/>
                <w:numId w:val="4"/>
              </w:numPr>
              <w:autoSpaceDE w:val="0"/>
              <w:autoSpaceDN w:val="0"/>
              <w:adjustRightInd w:val="0"/>
              <w:spacing w:line="240" w:lineRule="auto"/>
              <w:ind w:left="426" w:hanging="426"/>
              <w:rPr>
                <w:rFonts w:cs="TTE23C48D0t00"/>
                <w:b/>
                <w:color w:val="FF0000"/>
              </w:rPr>
            </w:pPr>
            <w:r w:rsidRPr="00F46FED">
              <w:rPr>
                <w:rFonts w:cs="TTE23C48D0t00"/>
              </w:rPr>
              <w:t>a reasonable and continual programme of learning during the Ministry of Education’s standard school terms</w:t>
            </w:r>
          </w:p>
          <w:p w:rsidR="00BB1B6D" w:rsidRPr="00F46FED" w:rsidRDefault="00BB1B6D" w:rsidP="005E4C19">
            <w:pPr>
              <w:pStyle w:val="ListParagraph"/>
              <w:numPr>
                <w:ilvl w:val="0"/>
                <w:numId w:val="1"/>
              </w:numPr>
              <w:autoSpaceDE w:val="0"/>
              <w:autoSpaceDN w:val="0"/>
              <w:adjustRightInd w:val="0"/>
              <w:spacing w:line="240" w:lineRule="auto"/>
              <w:ind w:left="426" w:hanging="426"/>
              <w:rPr>
                <w:rFonts w:cs="TTE23C48D0t00"/>
                <w:b/>
                <w:color w:val="FF0000"/>
              </w:rPr>
            </w:pPr>
            <w:r w:rsidRPr="00F46FED">
              <w:rPr>
                <w:rFonts w:cs="TTE23C48D0t00"/>
              </w:rPr>
              <w:t xml:space="preserve">a clear statement of expectations, including the quantity, quality and timeliness of work to be completed and returned to Te Kura (refer to the </w:t>
            </w:r>
            <w:r w:rsidRPr="00F46FED">
              <w:rPr>
                <w:rFonts w:cs="TTE23C48D0t00"/>
                <w:i/>
              </w:rPr>
              <w:t>Course and Assessment Guide</w:t>
            </w:r>
            <w:r w:rsidRPr="00F46FED">
              <w:rPr>
                <w:rFonts w:cs="TTE23C48D0t00"/>
              </w:rPr>
              <w:t xml:space="preserve"> for each course</w:t>
            </w:r>
            <w:r w:rsidR="007B7925" w:rsidRPr="00F46FED">
              <w:rPr>
                <w:rFonts w:cs="TTE23C48D0t00"/>
              </w:rPr>
              <w:t xml:space="preserve"> or the </w:t>
            </w:r>
            <w:r w:rsidR="007B7925" w:rsidRPr="00F46FED">
              <w:rPr>
                <w:rFonts w:cs="TTE23C48D0t00"/>
                <w:i/>
              </w:rPr>
              <w:t>Need to Know</w:t>
            </w:r>
            <w:r w:rsidR="007B7925" w:rsidRPr="00F46FED">
              <w:rPr>
                <w:rFonts w:cs="TTE23C48D0t00"/>
              </w:rPr>
              <w:t xml:space="preserve">, </w:t>
            </w:r>
            <w:r w:rsidR="007B7925" w:rsidRPr="00F46FED">
              <w:rPr>
                <w:rFonts w:cs="TTE23C48D0t00"/>
                <w:i/>
              </w:rPr>
              <w:t>Welcome to</w:t>
            </w:r>
            <w:r w:rsidR="007B7925" w:rsidRPr="00F46FED">
              <w:rPr>
                <w:rFonts w:cs="TTE23C48D0t00"/>
              </w:rPr>
              <w:t xml:space="preserve"> section for online NCEA level 1 courses</w:t>
            </w:r>
            <w:r w:rsidRPr="00F46FED">
              <w:rPr>
                <w:rFonts w:cs="TTE23C48D0t00"/>
              </w:rPr>
              <w:t>)</w:t>
            </w:r>
          </w:p>
          <w:p w:rsidR="00BB1B6D" w:rsidRPr="00F46FED" w:rsidRDefault="00BB1B6D" w:rsidP="005E4C19">
            <w:pPr>
              <w:pStyle w:val="ListParagraph"/>
              <w:numPr>
                <w:ilvl w:val="0"/>
                <w:numId w:val="1"/>
              </w:numPr>
              <w:autoSpaceDE w:val="0"/>
              <w:autoSpaceDN w:val="0"/>
              <w:adjustRightInd w:val="0"/>
              <w:spacing w:line="240" w:lineRule="auto"/>
              <w:ind w:left="426" w:hanging="426"/>
              <w:rPr>
                <w:rFonts w:cs="TTE23C48D0t00"/>
                <w:b/>
                <w:color w:val="FF0000"/>
              </w:rPr>
            </w:pPr>
            <w:r w:rsidRPr="00F46FED">
              <w:rPr>
                <w:rFonts w:cs="TTE23C48D0t00"/>
              </w:rPr>
              <w:t>teacher support that encourages ongoing learning and achievement</w:t>
            </w:r>
          </w:p>
          <w:p w:rsidR="00BB1B6D" w:rsidRPr="00F46FED" w:rsidRDefault="00BB1B6D" w:rsidP="005E4C19">
            <w:pPr>
              <w:pStyle w:val="ListParagraph"/>
              <w:numPr>
                <w:ilvl w:val="0"/>
                <w:numId w:val="6"/>
              </w:numPr>
              <w:autoSpaceDE w:val="0"/>
              <w:autoSpaceDN w:val="0"/>
              <w:adjustRightInd w:val="0"/>
              <w:spacing w:line="240" w:lineRule="auto"/>
              <w:ind w:left="426" w:hanging="426"/>
              <w:rPr>
                <w:rFonts w:cs="TTE23C48D0t00"/>
              </w:rPr>
            </w:pPr>
            <w:r w:rsidRPr="00F46FED">
              <w:rPr>
                <w:rFonts w:cs="TTE23C48D0t00"/>
              </w:rPr>
              <w:t>regular and timely assessm</w:t>
            </w:r>
            <w:r w:rsidR="00E5169B" w:rsidRPr="00F46FED">
              <w:rPr>
                <w:rFonts w:cs="TTE23C48D0t00"/>
              </w:rPr>
              <w:t>ent and feedback on achievement</w:t>
            </w:r>
          </w:p>
          <w:p w:rsidR="00271A78" w:rsidRPr="00F46FED" w:rsidRDefault="00E5169B" w:rsidP="005E4C19">
            <w:pPr>
              <w:pStyle w:val="ListParagraph"/>
              <w:numPr>
                <w:ilvl w:val="0"/>
                <w:numId w:val="6"/>
              </w:numPr>
              <w:autoSpaceDE w:val="0"/>
              <w:autoSpaceDN w:val="0"/>
              <w:adjustRightInd w:val="0"/>
              <w:spacing w:line="240" w:lineRule="auto"/>
              <w:ind w:left="426" w:hanging="426"/>
              <w:rPr>
                <w:rFonts w:cs="TTE23C48D0t00"/>
                <w:b/>
                <w:color w:val="FF0000"/>
              </w:rPr>
            </w:pPr>
            <w:r w:rsidRPr="00F46FED">
              <w:rPr>
                <w:rFonts w:cs="TTE23C48D0t00"/>
              </w:rPr>
              <w:t>access to an online introductory course on working online using the OTLE tools.</w:t>
            </w: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B6D" w:rsidRPr="00F46FED" w:rsidRDefault="00BB1B6D" w:rsidP="005E4C19">
            <w:pPr>
              <w:autoSpaceDE w:val="0"/>
              <w:autoSpaceDN w:val="0"/>
              <w:adjustRightInd w:val="0"/>
              <w:spacing w:line="240" w:lineRule="auto"/>
              <w:rPr>
                <w:rFonts w:cs="TTE23C48D0t00"/>
              </w:rPr>
            </w:pPr>
            <w:r w:rsidRPr="00F46FED">
              <w:rPr>
                <w:rFonts w:cs="TTE23C48D0t00"/>
              </w:rPr>
              <w:t>Provides a suitable learning environment and adequate time during the school day for students’ Te Kura study.</w:t>
            </w:r>
          </w:p>
          <w:p w:rsidR="00BB1B6D" w:rsidRPr="00F46FED" w:rsidRDefault="00BB1B6D" w:rsidP="005E4C19">
            <w:pPr>
              <w:autoSpaceDE w:val="0"/>
              <w:autoSpaceDN w:val="0"/>
              <w:adjustRightInd w:val="0"/>
              <w:spacing w:line="240" w:lineRule="auto"/>
              <w:rPr>
                <w:rFonts w:cs="TTE23C48D0t00"/>
              </w:rPr>
            </w:pPr>
          </w:p>
          <w:p w:rsidR="00FB3F37" w:rsidRPr="00F46FED" w:rsidRDefault="00BB1B6D" w:rsidP="005E4C19">
            <w:pPr>
              <w:autoSpaceDE w:val="0"/>
              <w:autoSpaceDN w:val="0"/>
              <w:adjustRightInd w:val="0"/>
              <w:spacing w:line="240" w:lineRule="auto"/>
              <w:rPr>
                <w:rFonts w:cs="TTE23C48D0t00"/>
              </w:rPr>
            </w:pPr>
            <w:r w:rsidRPr="00F46FED">
              <w:rPr>
                <w:rFonts w:cs="TTE23C48D0t00"/>
              </w:rPr>
              <w:t xml:space="preserve">Ensures students have the resources and regular, sufficient access during the day to </w:t>
            </w:r>
            <w:r w:rsidR="00552E77" w:rsidRPr="00F46FED">
              <w:rPr>
                <w:rFonts w:cs="TTE23C48D0t00"/>
              </w:rPr>
              <w:t>hardware and software</w:t>
            </w:r>
            <w:r w:rsidR="00552E77" w:rsidRPr="00F46FED">
              <w:rPr>
                <w:rFonts w:cs="TTE23C48D0t00"/>
                <w:color w:val="C00000"/>
              </w:rPr>
              <w:t xml:space="preserve"> </w:t>
            </w:r>
            <w:r w:rsidRPr="00F46FED">
              <w:rPr>
                <w:rFonts w:cs="TTE23C48D0t00"/>
              </w:rPr>
              <w:t>they need for their Te Kura courses</w:t>
            </w:r>
            <w:r w:rsidR="00F21F4B" w:rsidRPr="00F46FED">
              <w:rPr>
                <w:rFonts w:cs="TTE23C48D0t00"/>
              </w:rPr>
              <w:t>.</w:t>
            </w:r>
            <w:r w:rsidR="006B7350" w:rsidRPr="00F46FED">
              <w:rPr>
                <w:rFonts w:cs="TTE23C48D0t00"/>
              </w:rPr>
              <w:t xml:space="preserve"> </w:t>
            </w:r>
          </w:p>
          <w:p w:rsidR="00FB3F37" w:rsidRPr="00F46FED" w:rsidRDefault="00744AE5" w:rsidP="005E4C19">
            <w:pPr>
              <w:autoSpaceDE w:val="0"/>
              <w:autoSpaceDN w:val="0"/>
              <w:adjustRightInd w:val="0"/>
              <w:spacing w:line="240" w:lineRule="auto"/>
              <w:rPr>
                <w:rFonts w:cs="TTE23C48D0t00"/>
              </w:rPr>
            </w:pPr>
            <w:r w:rsidRPr="00F46FED">
              <w:rPr>
                <w:rFonts w:cs="TTE23C48D0t00"/>
              </w:rPr>
              <w:t xml:space="preserve">Ensures that each student logs on to OTLE, initially using their Te Kura ID as user name and password.   </w:t>
            </w:r>
          </w:p>
          <w:p w:rsidR="00BB1B6D" w:rsidRPr="00F46FED" w:rsidRDefault="00BB1B6D" w:rsidP="005E4C19">
            <w:pPr>
              <w:autoSpaceDE w:val="0"/>
              <w:autoSpaceDN w:val="0"/>
              <w:adjustRightInd w:val="0"/>
              <w:spacing w:line="240" w:lineRule="auto"/>
              <w:rPr>
                <w:rFonts w:cs="TTE23C48D0t00"/>
              </w:rPr>
            </w:pPr>
          </w:p>
          <w:p w:rsidR="00AE0509" w:rsidRPr="00F46FED" w:rsidRDefault="00AE0509" w:rsidP="005E4C19">
            <w:pPr>
              <w:autoSpaceDE w:val="0"/>
              <w:autoSpaceDN w:val="0"/>
              <w:adjustRightInd w:val="0"/>
              <w:spacing w:line="240" w:lineRule="auto"/>
              <w:rPr>
                <w:rFonts w:cs="TTE23C48D0t00"/>
              </w:rPr>
            </w:pPr>
            <w:r w:rsidRPr="00F46FED">
              <w:rPr>
                <w:rFonts w:cs="TTE23C48D0t00"/>
              </w:rPr>
              <w:t xml:space="preserve">Ensures </w:t>
            </w:r>
            <w:r w:rsidR="009B353D" w:rsidRPr="00F46FED">
              <w:rPr>
                <w:rFonts w:cs="TTE23C48D0t00"/>
              </w:rPr>
              <w:t>that students behave appropriately in an online environment and comply with their school’s cyber safety/digital citizenship policies.</w:t>
            </w:r>
          </w:p>
          <w:p w:rsidR="009B353D" w:rsidRPr="00F46FED" w:rsidRDefault="009B353D" w:rsidP="005E4C19">
            <w:pPr>
              <w:autoSpaceDE w:val="0"/>
              <w:autoSpaceDN w:val="0"/>
              <w:adjustRightInd w:val="0"/>
              <w:spacing w:line="240" w:lineRule="auto"/>
              <w:rPr>
                <w:rFonts w:cs="TTE23C48D0t00"/>
              </w:rPr>
            </w:pPr>
          </w:p>
          <w:p w:rsidR="00BB1B6D" w:rsidRPr="00F46FED" w:rsidRDefault="00BB1B6D" w:rsidP="005E4C19">
            <w:pPr>
              <w:autoSpaceDE w:val="0"/>
              <w:autoSpaceDN w:val="0"/>
              <w:adjustRightInd w:val="0"/>
              <w:spacing w:line="240" w:lineRule="auto"/>
              <w:rPr>
                <w:rFonts w:cs="TTE23C48D0t00"/>
              </w:rPr>
            </w:pPr>
            <w:r w:rsidRPr="00F46FED">
              <w:rPr>
                <w:rFonts w:cs="TTE23C48D0t00"/>
              </w:rPr>
              <w:t>Provides coordinators, supervisors, teachers and teacher aides to help students manage their course work with Te Kura.</w:t>
            </w:r>
          </w:p>
          <w:p w:rsidR="00BB1B6D" w:rsidRPr="00F46FED" w:rsidRDefault="00BB1B6D" w:rsidP="005E4C19">
            <w:pPr>
              <w:autoSpaceDE w:val="0"/>
              <w:autoSpaceDN w:val="0"/>
              <w:adjustRightInd w:val="0"/>
              <w:spacing w:line="240" w:lineRule="auto"/>
              <w:rPr>
                <w:rFonts w:cs="TTE23C48D0t00"/>
              </w:rPr>
            </w:pPr>
          </w:p>
          <w:p w:rsidR="00BB1B6D" w:rsidRPr="00F46FED" w:rsidRDefault="00BB1B6D" w:rsidP="005E4C19">
            <w:pPr>
              <w:autoSpaceDE w:val="0"/>
              <w:autoSpaceDN w:val="0"/>
              <w:adjustRightInd w:val="0"/>
              <w:spacing w:line="240" w:lineRule="auto"/>
              <w:rPr>
                <w:rFonts w:cs="TTE23C48D0t00"/>
              </w:rPr>
            </w:pPr>
            <w:r w:rsidRPr="00F46FED">
              <w:rPr>
                <w:rFonts w:cs="TTE23C48D0t00"/>
              </w:rPr>
              <w:t>Facilitates access to Te Kura by various means, including but not limited to email, phone, fax, OTLE, Skype and Adobe Connect for both students and their coordinators.</w:t>
            </w:r>
          </w:p>
          <w:p w:rsidR="00271A78" w:rsidRPr="00F46FED" w:rsidRDefault="00271A78" w:rsidP="005E4C19">
            <w:pPr>
              <w:autoSpaceDE w:val="0"/>
              <w:autoSpaceDN w:val="0"/>
              <w:adjustRightInd w:val="0"/>
              <w:spacing w:line="240" w:lineRule="auto"/>
              <w:rPr>
                <w:rFonts w:cs="TTE23C48D0t00"/>
              </w:rPr>
            </w:pPr>
          </w:p>
          <w:p w:rsidR="00BB1B6D" w:rsidRPr="00F46FED" w:rsidRDefault="00271A78" w:rsidP="005E4C19">
            <w:pPr>
              <w:autoSpaceDE w:val="0"/>
              <w:autoSpaceDN w:val="0"/>
              <w:adjustRightInd w:val="0"/>
              <w:spacing w:line="240" w:lineRule="auto"/>
              <w:rPr>
                <w:rFonts w:cs="TTE23C48D0t00"/>
              </w:rPr>
            </w:pPr>
            <w:r w:rsidRPr="00F46FED">
              <w:rPr>
                <w:rFonts w:cs="TTE23C48D0t00"/>
              </w:rPr>
              <w:t>Direct</w:t>
            </w:r>
            <w:r w:rsidR="00C85050">
              <w:rPr>
                <w:rFonts w:cs="TTE23C48D0t00"/>
              </w:rPr>
              <w:t>s</w:t>
            </w:r>
            <w:r w:rsidRPr="00F46FED">
              <w:rPr>
                <w:rFonts w:cs="TTE23C48D0t00"/>
              </w:rPr>
              <w:t xml:space="preserve"> students to OTLE instruction course before they start their online courses</w:t>
            </w:r>
            <w:r w:rsidR="00C85050">
              <w:rPr>
                <w:rFonts w:cs="TTE23C48D0t00"/>
              </w:rPr>
              <w:t>.</w:t>
            </w:r>
          </w:p>
          <w:p w:rsidR="00271A78" w:rsidRPr="00F46FED" w:rsidRDefault="00271A78" w:rsidP="005E4C19">
            <w:pPr>
              <w:autoSpaceDE w:val="0"/>
              <w:autoSpaceDN w:val="0"/>
              <w:adjustRightInd w:val="0"/>
              <w:spacing w:line="240" w:lineRule="auto"/>
              <w:rPr>
                <w:rFonts w:cs="TTE23C48D0t00"/>
              </w:rPr>
            </w:pPr>
          </w:p>
          <w:p w:rsidR="00BB1B6D" w:rsidRDefault="00237EE5" w:rsidP="005E4C19">
            <w:pPr>
              <w:autoSpaceDE w:val="0"/>
              <w:autoSpaceDN w:val="0"/>
              <w:adjustRightInd w:val="0"/>
              <w:spacing w:line="240" w:lineRule="auto"/>
              <w:rPr>
                <w:rFonts w:cs="TTE23C48D0t00"/>
              </w:rPr>
            </w:pPr>
            <w:r w:rsidRPr="00F46FED">
              <w:rPr>
                <w:rFonts w:cs="TTE23C48D0t00"/>
              </w:rPr>
              <w:t>Helps students</w:t>
            </w:r>
            <w:r w:rsidR="00C85050">
              <w:rPr>
                <w:rFonts w:cs="TTE23C48D0t00"/>
              </w:rPr>
              <w:t xml:space="preserve"> </w:t>
            </w:r>
            <w:r w:rsidR="00C85050" w:rsidRPr="00F46FED">
              <w:rPr>
                <w:rFonts w:cs="TTE23C48D0t00"/>
              </w:rPr>
              <w:t xml:space="preserve">learn how </w:t>
            </w:r>
            <w:r w:rsidR="00C85050">
              <w:rPr>
                <w:rFonts w:cs="TTE23C48D0t00"/>
              </w:rPr>
              <w:t xml:space="preserve">to use OTLE and </w:t>
            </w:r>
            <w:r w:rsidR="00BB1B6D" w:rsidRPr="00F46FED">
              <w:rPr>
                <w:rFonts w:cs="TTE23C48D0t00"/>
              </w:rPr>
              <w:t>organise their work, set</w:t>
            </w:r>
            <w:r w:rsidR="00C85050">
              <w:rPr>
                <w:rFonts w:cs="TTE23C48D0t00"/>
              </w:rPr>
              <w:t>s</w:t>
            </w:r>
            <w:r w:rsidR="00BB1B6D" w:rsidRPr="00F46FED">
              <w:rPr>
                <w:rFonts w:cs="TTE23C48D0t00"/>
              </w:rPr>
              <w:t xml:space="preserve"> good standards, </w:t>
            </w:r>
            <w:r w:rsidR="00552E77" w:rsidRPr="00F46FED">
              <w:rPr>
                <w:rFonts w:cs="TTE23C48D0t00"/>
              </w:rPr>
              <w:t>ensure</w:t>
            </w:r>
            <w:r w:rsidR="00C85050">
              <w:rPr>
                <w:rFonts w:cs="TTE23C48D0t00"/>
              </w:rPr>
              <w:t>s</w:t>
            </w:r>
            <w:r w:rsidR="00552E77" w:rsidRPr="00F46FED">
              <w:rPr>
                <w:rFonts w:cs="TTE23C48D0t00"/>
              </w:rPr>
              <w:t xml:space="preserve"> students </w:t>
            </w:r>
            <w:r w:rsidR="00BB1B6D" w:rsidRPr="00F46FED">
              <w:rPr>
                <w:rFonts w:cs="TTE23C48D0t00"/>
              </w:rPr>
              <w:t xml:space="preserve">submit at least one item of assessable work each month and </w:t>
            </w:r>
            <w:r w:rsidR="00C85050">
              <w:rPr>
                <w:rFonts w:cs="TTE23C48D0t00"/>
              </w:rPr>
              <w:t xml:space="preserve">that </w:t>
            </w:r>
            <w:r w:rsidR="00552E77" w:rsidRPr="00F46FED">
              <w:rPr>
                <w:rFonts w:cs="TTE23C48D0t00"/>
              </w:rPr>
              <w:t xml:space="preserve">they </w:t>
            </w:r>
            <w:r w:rsidR="00BB1B6D" w:rsidRPr="00F46FED">
              <w:rPr>
                <w:rFonts w:cs="TTE23C48D0t00"/>
              </w:rPr>
              <w:t>meet deadlines.</w:t>
            </w:r>
          </w:p>
          <w:p w:rsidR="00F46FED" w:rsidRPr="00F46FED" w:rsidRDefault="00F46FED" w:rsidP="005E4C19">
            <w:pPr>
              <w:autoSpaceDE w:val="0"/>
              <w:autoSpaceDN w:val="0"/>
              <w:adjustRightInd w:val="0"/>
              <w:spacing w:line="240" w:lineRule="auto"/>
              <w:rPr>
                <w:rFonts w:cs="TTE23C48D0t00"/>
              </w:rPr>
            </w:pPr>
          </w:p>
          <w:p w:rsidR="00514ACC" w:rsidRPr="00F46FED" w:rsidRDefault="00514ACC" w:rsidP="005E4C19">
            <w:pPr>
              <w:autoSpaceDE w:val="0"/>
              <w:autoSpaceDN w:val="0"/>
              <w:adjustRightInd w:val="0"/>
              <w:spacing w:line="240" w:lineRule="auto"/>
              <w:rPr>
                <w:rFonts w:cs="TTE23C48D0t00"/>
              </w:rPr>
            </w:pPr>
            <w:r w:rsidRPr="00F46FED">
              <w:rPr>
                <w:rFonts w:cs="TTE23C48D0t00"/>
                <w:b/>
              </w:rPr>
              <w:t xml:space="preserve">Note: </w:t>
            </w:r>
            <w:r w:rsidRPr="00F46FED">
              <w:rPr>
                <w:rFonts w:cs="TTE23C48D0t00"/>
              </w:rPr>
              <w:t>The coordinator</w:t>
            </w:r>
            <w:r w:rsidR="007B7925" w:rsidRPr="00F46FED">
              <w:rPr>
                <w:rFonts w:cs="TTE23C48D0t00"/>
              </w:rPr>
              <w:t xml:space="preserve"> and Principal’s Nominee </w:t>
            </w:r>
            <w:r w:rsidRPr="00F46FED">
              <w:rPr>
                <w:rFonts w:cs="TTE23C48D0t00"/>
              </w:rPr>
              <w:t xml:space="preserve">user name and password provides access to multiple students’ information and should be used by authorised school staff only. </w:t>
            </w:r>
          </w:p>
          <w:p w:rsidR="00F46FED" w:rsidRPr="00F46FED" w:rsidRDefault="00F46FED" w:rsidP="005E4C19">
            <w:pPr>
              <w:autoSpaceDE w:val="0"/>
              <w:autoSpaceDN w:val="0"/>
              <w:adjustRightInd w:val="0"/>
              <w:spacing w:line="240" w:lineRule="auto"/>
              <w:rPr>
                <w:rFonts w:cs="TTE23C48D0t00"/>
                <w:b/>
              </w:rPr>
            </w:pPr>
          </w:p>
        </w:tc>
      </w:tr>
      <w:tr w:rsidR="00F46FED" w:rsidRPr="0035093F" w:rsidTr="005E4C19">
        <w:tc>
          <w:tcPr>
            <w:tcW w:w="4661" w:type="dxa"/>
            <w:tcBorders>
              <w:top w:val="single" w:sz="4" w:space="0" w:color="A6A6A6" w:themeColor="background1" w:themeShade="A6"/>
              <w:left w:val="nil"/>
              <w:bottom w:val="nil"/>
              <w:right w:val="nil"/>
            </w:tcBorders>
            <w:shd w:val="clear" w:color="auto" w:fill="FFFFFF" w:themeFill="background1"/>
          </w:tcPr>
          <w:p w:rsidR="00F46FED" w:rsidRPr="001A72D7" w:rsidRDefault="00F46FED" w:rsidP="005E4C19">
            <w:pPr>
              <w:autoSpaceDE w:val="0"/>
              <w:autoSpaceDN w:val="0"/>
              <w:adjustRightInd w:val="0"/>
              <w:spacing w:before="40" w:after="40" w:line="240" w:lineRule="auto"/>
              <w:rPr>
                <w:rFonts w:cs="TTE23D4880t00"/>
                <w:b/>
              </w:rPr>
            </w:pPr>
          </w:p>
        </w:tc>
        <w:tc>
          <w:tcPr>
            <w:tcW w:w="4661" w:type="dxa"/>
            <w:tcBorders>
              <w:top w:val="single" w:sz="4" w:space="0" w:color="A6A6A6" w:themeColor="background1" w:themeShade="A6"/>
              <w:left w:val="nil"/>
              <w:bottom w:val="nil"/>
              <w:right w:val="nil"/>
            </w:tcBorders>
            <w:shd w:val="clear" w:color="auto" w:fill="FFFFFF" w:themeFill="background1"/>
          </w:tcPr>
          <w:p w:rsidR="00F46FED" w:rsidRDefault="00F46FED" w:rsidP="005E4C19">
            <w:pPr>
              <w:autoSpaceDE w:val="0"/>
              <w:autoSpaceDN w:val="0"/>
              <w:adjustRightInd w:val="0"/>
              <w:spacing w:before="40" w:after="40" w:line="240" w:lineRule="auto"/>
              <w:rPr>
                <w:rFonts w:cs="TTE23C48D0t00"/>
                <w:b/>
                <w:sz w:val="24"/>
                <w:szCs w:val="24"/>
              </w:rPr>
            </w:pPr>
          </w:p>
          <w:p w:rsidR="005E4C19" w:rsidRDefault="005E4C19" w:rsidP="005E4C19">
            <w:pPr>
              <w:autoSpaceDE w:val="0"/>
              <w:autoSpaceDN w:val="0"/>
              <w:adjustRightInd w:val="0"/>
              <w:spacing w:before="40" w:after="40" w:line="240" w:lineRule="auto"/>
              <w:rPr>
                <w:rFonts w:cs="TTE23C48D0t00"/>
                <w:b/>
                <w:sz w:val="24"/>
                <w:szCs w:val="24"/>
              </w:rPr>
            </w:pPr>
          </w:p>
          <w:p w:rsidR="005E4C19" w:rsidRDefault="005E4C19" w:rsidP="005E4C19">
            <w:pPr>
              <w:autoSpaceDE w:val="0"/>
              <w:autoSpaceDN w:val="0"/>
              <w:adjustRightInd w:val="0"/>
              <w:spacing w:before="40" w:after="40" w:line="240" w:lineRule="auto"/>
              <w:rPr>
                <w:rFonts w:cs="TTE23C48D0t00"/>
                <w:b/>
                <w:sz w:val="24"/>
                <w:szCs w:val="24"/>
              </w:rPr>
            </w:pPr>
          </w:p>
          <w:p w:rsidR="00215653" w:rsidRDefault="00215653" w:rsidP="005E4C19">
            <w:pPr>
              <w:autoSpaceDE w:val="0"/>
              <w:autoSpaceDN w:val="0"/>
              <w:adjustRightInd w:val="0"/>
              <w:spacing w:before="40" w:after="40" w:line="240" w:lineRule="auto"/>
              <w:rPr>
                <w:rFonts w:cs="TTE23C48D0t00"/>
                <w:b/>
                <w:sz w:val="24"/>
                <w:szCs w:val="24"/>
              </w:rPr>
            </w:pPr>
          </w:p>
          <w:p w:rsidR="00215653" w:rsidRDefault="00215653" w:rsidP="005E4C19">
            <w:pPr>
              <w:autoSpaceDE w:val="0"/>
              <w:autoSpaceDN w:val="0"/>
              <w:adjustRightInd w:val="0"/>
              <w:spacing w:before="40" w:after="40" w:line="240" w:lineRule="auto"/>
              <w:rPr>
                <w:rFonts w:cs="TTE23C48D0t00"/>
                <w:b/>
                <w:sz w:val="24"/>
                <w:szCs w:val="24"/>
              </w:rPr>
            </w:pPr>
          </w:p>
          <w:p w:rsidR="00215653" w:rsidRDefault="00215653" w:rsidP="005E4C19">
            <w:pPr>
              <w:autoSpaceDE w:val="0"/>
              <w:autoSpaceDN w:val="0"/>
              <w:adjustRightInd w:val="0"/>
              <w:spacing w:before="40" w:after="40" w:line="240" w:lineRule="auto"/>
              <w:rPr>
                <w:rFonts w:cs="TTE23C48D0t00"/>
                <w:b/>
                <w:sz w:val="24"/>
                <w:szCs w:val="24"/>
              </w:rPr>
            </w:pPr>
          </w:p>
          <w:p w:rsidR="00215653" w:rsidRDefault="00215653" w:rsidP="005E4C19">
            <w:pPr>
              <w:autoSpaceDE w:val="0"/>
              <w:autoSpaceDN w:val="0"/>
              <w:adjustRightInd w:val="0"/>
              <w:spacing w:before="40" w:after="40" w:line="240" w:lineRule="auto"/>
              <w:rPr>
                <w:rFonts w:cs="TTE23C48D0t00"/>
                <w:b/>
                <w:sz w:val="24"/>
                <w:szCs w:val="24"/>
              </w:rPr>
            </w:pPr>
          </w:p>
          <w:p w:rsidR="00215653" w:rsidRDefault="00215653" w:rsidP="005E4C19">
            <w:pPr>
              <w:autoSpaceDE w:val="0"/>
              <w:autoSpaceDN w:val="0"/>
              <w:adjustRightInd w:val="0"/>
              <w:spacing w:before="40" w:after="40" w:line="240" w:lineRule="auto"/>
              <w:rPr>
                <w:rFonts w:cs="TTE23C48D0t00"/>
                <w:b/>
                <w:sz w:val="24"/>
                <w:szCs w:val="24"/>
              </w:rPr>
            </w:pPr>
          </w:p>
          <w:p w:rsidR="005E4C19" w:rsidRDefault="005E4C19" w:rsidP="005E4C19">
            <w:pPr>
              <w:autoSpaceDE w:val="0"/>
              <w:autoSpaceDN w:val="0"/>
              <w:adjustRightInd w:val="0"/>
              <w:spacing w:before="40" w:after="40" w:line="240" w:lineRule="auto"/>
              <w:rPr>
                <w:rFonts w:cs="TTE23C48D0t00"/>
                <w:b/>
                <w:sz w:val="24"/>
                <w:szCs w:val="24"/>
              </w:rPr>
            </w:pPr>
          </w:p>
        </w:tc>
      </w:tr>
      <w:tr w:rsidR="00A921B5" w:rsidRPr="0035093F" w:rsidTr="005E4C19">
        <w:tc>
          <w:tcPr>
            <w:tcW w:w="466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tcPr>
          <w:p w:rsidR="00A921B5" w:rsidRPr="001A72D7" w:rsidRDefault="00A921B5" w:rsidP="005E4C19">
            <w:pPr>
              <w:autoSpaceDE w:val="0"/>
              <w:autoSpaceDN w:val="0"/>
              <w:adjustRightInd w:val="0"/>
              <w:spacing w:before="40" w:after="40" w:line="240" w:lineRule="auto"/>
              <w:rPr>
                <w:rFonts w:cs="TTE23C48D0t00"/>
                <w:b/>
              </w:rPr>
            </w:pPr>
            <w:r w:rsidRPr="001A72D7">
              <w:rPr>
                <w:rFonts w:cs="TTE23D4880t00"/>
                <w:b/>
              </w:rPr>
              <w:lastRenderedPageBreak/>
              <w:t>Keeping records</w:t>
            </w:r>
            <w:r w:rsidR="005A3296" w:rsidRPr="001A72D7">
              <w:rPr>
                <w:rFonts w:cs="TTE23D4880t00"/>
                <w:b/>
              </w:rPr>
              <w:t xml:space="preserve"> and return of work</w:t>
            </w:r>
          </w:p>
        </w:tc>
        <w:tc>
          <w:tcPr>
            <w:tcW w:w="466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tcPr>
          <w:p w:rsidR="00A921B5" w:rsidRDefault="00A921B5" w:rsidP="005E4C19">
            <w:pPr>
              <w:autoSpaceDE w:val="0"/>
              <w:autoSpaceDN w:val="0"/>
              <w:adjustRightInd w:val="0"/>
              <w:spacing w:before="40" w:after="40" w:line="240" w:lineRule="auto"/>
              <w:rPr>
                <w:rFonts w:cs="TTE23C48D0t00"/>
                <w:b/>
                <w:sz w:val="24"/>
                <w:szCs w:val="24"/>
              </w:rPr>
            </w:pPr>
          </w:p>
        </w:tc>
      </w:tr>
      <w:tr w:rsidR="008100F7" w:rsidRPr="0035093F" w:rsidTr="005E4C19">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tcPr>
          <w:p w:rsidR="008100F7" w:rsidRPr="001A72D7" w:rsidRDefault="008100F7" w:rsidP="005E4C19">
            <w:pPr>
              <w:autoSpaceDE w:val="0"/>
              <w:autoSpaceDN w:val="0"/>
              <w:adjustRightInd w:val="0"/>
              <w:spacing w:before="40" w:after="40" w:line="240" w:lineRule="auto"/>
              <w:rPr>
                <w:rFonts w:cs="TTE23C48D0t00"/>
                <w:b/>
                <w:sz w:val="20"/>
                <w:szCs w:val="20"/>
              </w:rPr>
            </w:pPr>
            <w:r w:rsidRPr="001A72D7">
              <w:rPr>
                <w:rFonts w:cs="TTE23C48D0t00"/>
                <w:b/>
                <w:sz w:val="20"/>
                <w:szCs w:val="20"/>
              </w:rPr>
              <w:t>Te Kura</w:t>
            </w: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tcPr>
          <w:p w:rsidR="008100F7" w:rsidRPr="001A72D7" w:rsidRDefault="008100F7" w:rsidP="005E4C19">
            <w:pPr>
              <w:autoSpaceDE w:val="0"/>
              <w:autoSpaceDN w:val="0"/>
              <w:adjustRightInd w:val="0"/>
              <w:spacing w:before="40" w:after="40" w:line="240" w:lineRule="auto"/>
              <w:rPr>
                <w:rFonts w:cs="TTE23C48D0t00"/>
                <w:b/>
                <w:sz w:val="20"/>
                <w:szCs w:val="20"/>
              </w:rPr>
            </w:pPr>
            <w:r w:rsidRPr="001A72D7">
              <w:rPr>
                <w:rFonts w:cs="TTE23C48D0t00"/>
                <w:b/>
                <w:sz w:val="20"/>
                <w:szCs w:val="20"/>
              </w:rPr>
              <w:t>School of enrolment</w:t>
            </w:r>
          </w:p>
        </w:tc>
      </w:tr>
      <w:tr w:rsidR="008100F7" w:rsidTr="005E4C19">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100F7" w:rsidRPr="00F46FED" w:rsidRDefault="00612F56" w:rsidP="005E4C19">
            <w:pPr>
              <w:autoSpaceDE w:val="0"/>
              <w:autoSpaceDN w:val="0"/>
              <w:adjustRightInd w:val="0"/>
              <w:spacing w:line="240" w:lineRule="auto"/>
              <w:rPr>
                <w:rFonts w:cs="TTE23C48D0t00"/>
              </w:rPr>
            </w:pPr>
            <w:r w:rsidRPr="00F46FED">
              <w:rPr>
                <w:rFonts w:cs="TTE23C48D0t00"/>
              </w:rPr>
              <w:t>M</w:t>
            </w:r>
            <w:r w:rsidR="008100F7" w:rsidRPr="00F46FED">
              <w:rPr>
                <w:rFonts w:cs="TTE23C48D0t00"/>
              </w:rPr>
              <w:t>aintain</w:t>
            </w:r>
            <w:r w:rsidR="007D2C8D" w:rsidRPr="00F46FED">
              <w:rPr>
                <w:rFonts w:cs="TTE23C48D0t00"/>
              </w:rPr>
              <w:t>s</w:t>
            </w:r>
            <w:r w:rsidR="008100F7" w:rsidRPr="00F46FED">
              <w:rPr>
                <w:rFonts w:cs="TTE23C48D0t00"/>
              </w:rPr>
              <w:t xml:space="preserve"> records for each student on</w:t>
            </w:r>
            <w:r w:rsidR="00331CB0" w:rsidRPr="00F46FED">
              <w:rPr>
                <w:rFonts w:cs="TTE23C48D0t00"/>
              </w:rPr>
              <w:t>:</w:t>
            </w:r>
            <w:r w:rsidR="008100F7" w:rsidRPr="00F46FED">
              <w:rPr>
                <w:rFonts w:cs="TTE23C48D0t00"/>
              </w:rPr>
              <w:t xml:space="preserve"> </w:t>
            </w:r>
          </w:p>
          <w:p w:rsidR="008100F7" w:rsidRPr="00F46FED" w:rsidRDefault="008100F7" w:rsidP="005E4C19">
            <w:pPr>
              <w:numPr>
                <w:ilvl w:val="0"/>
                <w:numId w:val="2"/>
              </w:numPr>
              <w:autoSpaceDE w:val="0"/>
              <w:autoSpaceDN w:val="0"/>
              <w:adjustRightInd w:val="0"/>
              <w:spacing w:line="240" w:lineRule="auto"/>
              <w:ind w:left="426" w:hanging="426"/>
              <w:rPr>
                <w:rFonts w:cs="TTE23C48D0t00"/>
              </w:rPr>
            </w:pPr>
            <w:r w:rsidRPr="00F46FED">
              <w:rPr>
                <w:rFonts w:cs="TTE23C48D0t00"/>
              </w:rPr>
              <w:t xml:space="preserve">course </w:t>
            </w:r>
            <w:r w:rsidR="00612F56" w:rsidRPr="00F46FED">
              <w:rPr>
                <w:rFonts w:cs="TTE23C48D0t00"/>
              </w:rPr>
              <w:t>registrations</w:t>
            </w:r>
          </w:p>
          <w:p w:rsidR="008100F7" w:rsidRPr="00F46FED" w:rsidRDefault="008100F7" w:rsidP="005E4C19">
            <w:pPr>
              <w:numPr>
                <w:ilvl w:val="0"/>
                <w:numId w:val="2"/>
              </w:numPr>
              <w:autoSpaceDE w:val="0"/>
              <w:autoSpaceDN w:val="0"/>
              <w:adjustRightInd w:val="0"/>
              <w:spacing w:line="240" w:lineRule="auto"/>
              <w:ind w:left="426" w:hanging="426"/>
              <w:rPr>
                <w:rFonts w:cs="TTE23C48D0t00"/>
              </w:rPr>
            </w:pPr>
            <w:r w:rsidRPr="00F46FED">
              <w:rPr>
                <w:rFonts w:cs="TTE23C48D0t00"/>
              </w:rPr>
              <w:t>completed work returned</w:t>
            </w:r>
            <w:r w:rsidR="00987C51" w:rsidRPr="00F46FED">
              <w:rPr>
                <w:rFonts w:cs="TTE23C48D0t00"/>
              </w:rPr>
              <w:t xml:space="preserve"> by student</w:t>
            </w:r>
          </w:p>
          <w:p w:rsidR="008100F7" w:rsidRPr="00F46FED" w:rsidRDefault="008100F7" w:rsidP="005E4C19">
            <w:pPr>
              <w:pStyle w:val="ListParagraph"/>
              <w:numPr>
                <w:ilvl w:val="0"/>
                <w:numId w:val="1"/>
              </w:numPr>
              <w:autoSpaceDE w:val="0"/>
              <w:autoSpaceDN w:val="0"/>
              <w:adjustRightInd w:val="0"/>
              <w:spacing w:line="240" w:lineRule="auto"/>
              <w:ind w:left="426" w:hanging="426"/>
              <w:rPr>
                <w:rFonts w:cs="TTE23C48D0t00"/>
              </w:rPr>
            </w:pPr>
            <w:r w:rsidRPr="00F46FED">
              <w:rPr>
                <w:rFonts w:cs="TTE23C48D0t00"/>
              </w:rPr>
              <w:t xml:space="preserve">engagement </w:t>
            </w:r>
            <w:r w:rsidR="00987C51" w:rsidRPr="00F46FED">
              <w:rPr>
                <w:rFonts w:cs="TTE23C48D0t00"/>
              </w:rPr>
              <w:t xml:space="preserve">and achievement </w:t>
            </w:r>
            <w:r w:rsidRPr="00F46FED">
              <w:rPr>
                <w:rFonts w:cs="TTE23C48D0t00"/>
              </w:rPr>
              <w:t xml:space="preserve">as measured by work </w:t>
            </w:r>
            <w:r w:rsidR="00987C51" w:rsidRPr="00F46FED">
              <w:rPr>
                <w:rFonts w:cs="TTE23C48D0t00"/>
              </w:rPr>
              <w:t>returns and assessments</w:t>
            </w:r>
          </w:p>
          <w:p w:rsidR="008100F7" w:rsidRPr="00F46FED" w:rsidRDefault="008100F7" w:rsidP="005E4C19">
            <w:pPr>
              <w:pStyle w:val="ListParagraph"/>
              <w:numPr>
                <w:ilvl w:val="0"/>
                <w:numId w:val="1"/>
              </w:numPr>
              <w:autoSpaceDE w:val="0"/>
              <w:autoSpaceDN w:val="0"/>
              <w:adjustRightInd w:val="0"/>
              <w:spacing w:line="240" w:lineRule="auto"/>
              <w:ind w:left="426" w:hanging="426"/>
              <w:rPr>
                <w:rFonts w:cs="TTE23C48D0t00"/>
              </w:rPr>
            </w:pPr>
            <w:r w:rsidRPr="00F46FED">
              <w:rPr>
                <w:rFonts w:cs="TTE23C48D0t00"/>
              </w:rPr>
              <w:t>NZQA standards assessment, resubmission and further assessment results a</w:t>
            </w:r>
            <w:r w:rsidR="00F74698" w:rsidRPr="00F46FED">
              <w:rPr>
                <w:rFonts w:cs="TTE23C48D0t00"/>
              </w:rPr>
              <w:t>nd all standards grades awarded</w:t>
            </w:r>
          </w:p>
          <w:p w:rsidR="00B64C3C" w:rsidRPr="00F46FED" w:rsidRDefault="00F74698" w:rsidP="005E4C19">
            <w:pPr>
              <w:pStyle w:val="ListParagraph"/>
              <w:numPr>
                <w:ilvl w:val="0"/>
                <w:numId w:val="1"/>
              </w:numPr>
              <w:autoSpaceDE w:val="0"/>
              <w:autoSpaceDN w:val="0"/>
              <w:adjustRightInd w:val="0"/>
              <w:spacing w:line="240" w:lineRule="auto"/>
              <w:ind w:left="426" w:hanging="426"/>
              <w:rPr>
                <w:rFonts w:cs="TTE23C48D0t00"/>
              </w:rPr>
            </w:pPr>
            <w:r w:rsidRPr="00F46FED">
              <w:rPr>
                <w:rFonts w:cs="TTE23C48D0t00"/>
              </w:rPr>
              <w:t>a</w:t>
            </w:r>
            <w:r w:rsidR="00B64C3C" w:rsidRPr="00F46FED">
              <w:rPr>
                <w:rFonts w:cs="TTE23C48D0t00"/>
              </w:rPr>
              <w:t>ssesses students’ work in a timely way and ensures</w:t>
            </w:r>
            <w:r w:rsidRPr="00F46FED">
              <w:rPr>
                <w:rFonts w:cs="TTE23C48D0t00"/>
              </w:rPr>
              <w:t xml:space="preserve"> teachers’ feedback is relevant</w:t>
            </w:r>
          </w:p>
          <w:p w:rsidR="000042DE" w:rsidRPr="00F46FED" w:rsidRDefault="00F74698" w:rsidP="005E4C19">
            <w:pPr>
              <w:pStyle w:val="ListParagraph"/>
              <w:numPr>
                <w:ilvl w:val="0"/>
                <w:numId w:val="1"/>
              </w:numPr>
              <w:autoSpaceDE w:val="0"/>
              <w:autoSpaceDN w:val="0"/>
              <w:adjustRightInd w:val="0"/>
              <w:spacing w:line="240" w:lineRule="auto"/>
              <w:ind w:left="426" w:hanging="426"/>
              <w:rPr>
                <w:rFonts w:cs="TTE23C48D0t00"/>
                <w:color w:val="C00000"/>
              </w:rPr>
            </w:pPr>
            <w:r w:rsidRPr="00F46FED">
              <w:rPr>
                <w:rFonts w:cs="TTE23C48D0t00"/>
              </w:rPr>
              <w:t>p</w:t>
            </w:r>
            <w:r w:rsidR="00B64C3C" w:rsidRPr="00F46FED">
              <w:rPr>
                <w:rFonts w:cs="TTE23C48D0t00"/>
              </w:rPr>
              <w:t>rovides regul</w:t>
            </w:r>
            <w:r w:rsidR="00DE6D1E" w:rsidRPr="00F46FED">
              <w:rPr>
                <w:rFonts w:cs="TTE23C48D0t00"/>
              </w:rPr>
              <w:t>ar feedback on student progress as recorded on the individual work items students have submitted.</w:t>
            </w:r>
          </w:p>
          <w:p w:rsidR="00B64C3C" w:rsidRPr="00F46FED" w:rsidRDefault="00B64C3C" w:rsidP="005E4C19">
            <w:pPr>
              <w:pStyle w:val="ListParagraph"/>
              <w:autoSpaceDE w:val="0"/>
              <w:autoSpaceDN w:val="0"/>
              <w:adjustRightInd w:val="0"/>
              <w:spacing w:line="240" w:lineRule="auto"/>
              <w:ind w:left="426"/>
              <w:rPr>
                <w:rFonts w:cs="TTE23C48D0t00"/>
                <w:b/>
              </w:rPr>
            </w:pP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2F56" w:rsidRPr="00F46FED" w:rsidRDefault="00612F56" w:rsidP="005E4C19">
            <w:pPr>
              <w:autoSpaceDE w:val="0"/>
              <w:autoSpaceDN w:val="0"/>
              <w:adjustRightInd w:val="0"/>
              <w:spacing w:line="240" w:lineRule="auto"/>
              <w:rPr>
                <w:rFonts w:cs="TTE23C48D0t00"/>
              </w:rPr>
            </w:pPr>
            <w:r w:rsidRPr="00F46FED">
              <w:rPr>
                <w:rFonts w:cs="TTE23C48D0t00"/>
              </w:rPr>
              <w:t>Maintain</w:t>
            </w:r>
            <w:r w:rsidR="006B7350" w:rsidRPr="00F46FED">
              <w:rPr>
                <w:rFonts w:cs="TTE23C48D0t00"/>
              </w:rPr>
              <w:t>s</w:t>
            </w:r>
            <w:r w:rsidRPr="00F46FED">
              <w:rPr>
                <w:rFonts w:cs="TTE23C48D0t00"/>
              </w:rPr>
              <w:t xml:space="preserve"> records for each student on</w:t>
            </w:r>
            <w:r w:rsidR="00331CB0" w:rsidRPr="00F46FED">
              <w:rPr>
                <w:rFonts w:cs="TTE23C48D0t00"/>
              </w:rPr>
              <w:t>:</w:t>
            </w:r>
            <w:r w:rsidRPr="00F46FED">
              <w:rPr>
                <w:rFonts w:cs="TTE23C48D0t00"/>
              </w:rPr>
              <w:t xml:space="preserve"> </w:t>
            </w:r>
          </w:p>
          <w:p w:rsidR="008100F7" w:rsidRPr="00F46FED" w:rsidRDefault="00612F56" w:rsidP="005E4C19">
            <w:pPr>
              <w:pStyle w:val="ListParagraph"/>
              <w:numPr>
                <w:ilvl w:val="0"/>
                <w:numId w:val="7"/>
              </w:numPr>
              <w:autoSpaceDE w:val="0"/>
              <w:autoSpaceDN w:val="0"/>
              <w:adjustRightInd w:val="0"/>
              <w:spacing w:line="240" w:lineRule="auto"/>
              <w:ind w:left="442" w:hanging="442"/>
              <w:rPr>
                <w:rFonts w:cs="TTE23C48D0t00"/>
              </w:rPr>
            </w:pPr>
            <w:r w:rsidRPr="00F46FED">
              <w:rPr>
                <w:rFonts w:cs="TTE23C48D0t00"/>
              </w:rPr>
              <w:t>c</w:t>
            </w:r>
            <w:r w:rsidR="008100F7" w:rsidRPr="00F46FED">
              <w:rPr>
                <w:rFonts w:cs="TTE23C48D0t00"/>
              </w:rPr>
              <w:t>ourse registrations</w:t>
            </w:r>
          </w:p>
          <w:p w:rsidR="00612F56" w:rsidRPr="00F46FED" w:rsidRDefault="008100F7" w:rsidP="005E4C19">
            <w:pPr>
              <w:pStyle w:val="ListParagraph"/>
              <w:numPr>
                <w:ilvl w:val="0"/>
                <w:numId w:val="7"/>
              </w:numPr>
              <w:autoSpaceDE w:val="0"/>
              <w:autoSpaceDN w:val="0"/>
              <w:adjustRightInd w:val="0"/>
              <w:spacing w:line="240" w:lineRule="auto"/>
              <w:ind w:left="442" w:hanging="442"/>
              <w:rPr>
                <w:rFonts w:cs="TTE23C48D0t00"/>
              </w:rPr>
            </w:pPr>
            <w:r w:rsidRPr="00F46FED">
              <w:rPr>
                <w:rFonts w:cs="TTE23C48D0t00"/>
              </w:rPr>
              <w:t>work received from Te Kura and returned to student</w:t>
            </w:r>
            <w:r w:rsidR="00612F56" w:rsidRPr="00F46FED">
              <w:rPr>
                <w:rFonts w:cs="TTE23C48D0t00"/>
              </w:rPr>
              <w:t>s</w:t>
            </w:r>
          </w:p>
          <w:p w:rsidR="00271A78" w:rsidRPr="00F46FED" w:rsidRDefault="008100F7" w:rsidP="005E4C19">
            <w:pPr>
              <w:pStyle w:val="CommentText"/>
              <w:numPr>
                <w:ilvl w:val="0"/>
                <w:numId w:val="7"/>
              </w:numPr>
              <w:spacing w:line="240" w:lineRule="auto"/>
              <w:rPr>
                <w:sz w:val="22"/>
                <w:szCs w:val="22"/>
              </w:rPr>
            </w:pPr>
            <w:r w:rsidRPr="00F46FED">
              <w:rPr>
                <w:rFonts w:cs="TTE23C48D0t00"/>
                <w:sz w:val="22"/>
                <w:szCs w:val="22"/>
              </w:rPr>
              <w:t>teacher feedback and assessment results including NZQA standards results</w:t>
            </w:r>
            <w:r w:rsidR="00271A78" w:rsidRPr="00F46FED">
              <w:rPr>
                <w:rFonts w:cs="TTE23C48D0t00"/>
                <w:sz w:val="22"/>
                <w:szCs w:val="22"/>
              </w:rPr>
              <w:t xml:space="preserve"> </w:t>
            </w:r>
            <w:r w:rsidR="00271A78" w:rsidRPr="00F46FED">
              <w:rPr>
                <w:sz w:val="22"/>
                <w:szCs w:val="22"/>
              </w:rPr>
              <w:t>as reported on the TES results screens</w:t>
            </w:r>
          </w:p>
          <w:p w:rsidR="00237EE5" w:rsidRPr="00F46FED" w:rsidRDefault="00237EE5" w:rsidP="005E4C19">
            <w:pPr>
              <w:pStyle w:val="ListParagraph"/>
              <w:autoSpaceDE w:val="0"/>
              <w:autoSpaceDN w:val="0"/>
              <w:adjustRightInd w:val="0"/>
              <w:spacing w:line="240" w:lineRule="auto"/>
              <w:ind w:left="442"/>
              <w:rPr>
                <w:rFonts w:cs="TTE23C48D0t00"/>
              </w:rPr>
            </w:pPr>
          </w:p>
          <w:p w:rsidR="00B64C3C" w:rsidRPr="00F46FED" w:rsidRDefault="00B64C3C" w:rsidP="005E4C19">
            <w:pPr>
              <w:autoSpaceDE w:val="0"/>
              <w:autoSpaceDN w:val="0"/>
              <w:adjustRightInd w:val="0"/>
              <w:spacing w:line="240" w:lineRule="auto"/>
              <w:rPr>
                <w:rFonts w:cs="TTE23C48D0t00"/>
              </w:rPr>
            </w:pPr>
            <w:r w:rsidRPr="00F46FED">
              <w:rPr>
                <w:rFonts w:cs="TTE23C48D0t00"/>
              </w:rPr>
              <w:t>Facilitates access to Te Kura by various means, including but not limited to email, phone, fax, OTLE, Skype and Adobe Connect for both students and their coordinators.</w:t>
            </w:r>
          </w:p>
          <w:p w:rsidR="00237EE5" w:rsidRPr="00F46FED" w:rsidRDefault="00237EE5" w:rsidP="005E4C19">
            <w:pPr>
              <w:autoSpaceDE w:val="0"/>
              <w:autoSpaceDN w:val="0"/>
              <w:adjustRightInd w:val="0"/>
              <w:spacing w:line="240" w:lineRule="auto"/>
              <w:rPr>
                <w:rFonts w:cs="TTE23C48D0t00"/>
              </w:rPr>
            </w:pPr>
          </w:p>
          <w:p w:rsidR="0092112A" w:rsidRPr="00F46FED" w:rsidRDefault="002B2E79" w:rsidP="005E4C19">
            <w:pPr>
              <w:autoSpaceDE w:val="0"/>
              <w:autoSpaceDN w:val="0"/>
              <w:adjustRightInd w:val="0"/>
              <w:spacing w:line="240" w:lineRule="auto"/>
              <w:rPr>
                <w:rFonts w:cs="TTE23C48D0t00"/>
              </w:rPr>
            </w:pPr>
            <w:r w:rsidRPr="00F46FED">
              <w:rPr>
                <w:rFonts w:cs="TTE23C48D0t00"/>
              </w:rPr>
              <w:t>Encourages students to return</w:t>
            </w:r>
            <w:r w:rsidR="0092112A" w:rsidRPr="00F46FED">
              <w:rPr>
                <w:rFonts w:cs="TTE23C48D0t00"/>
              </w:rPr>
              <w:t xml:space="preserve"> work </w:t>
            </w:r>
            <w:r w:rsidRPr="00F46FED">
              <w:rPr>
                <w:rFonts w:cs="TTE23C48D0t00"/>
              </w:rPr>
              <w:t xml:space="preserve">online through each course’s </w:t>
            </w:r>
            <w:r w:rsidR="00A41DD5" w:rsidRPr="00F46FED">
              <w:rPr>
                <w:rFonts w:cs="TTE23C48D0t00"/>
              </w:rPr>
              <w:t>OTLE</w:t>
            </w:r>
            <w:r w:rsidRPr="00F46FED">
              <w:rPr>
                <w:rFonts w:cs="TTE23C48D0t00"/>
              </w:rPr>
              <w:t xml:space="preserve"> dropbox where possible.</w:t>
            </w:r>
          </w:p>
          <w:p w:rsidR="00DA2A70" w:rsidRPr="00F46FED" w:rsidRDefault="00DE6D1E" w:rsidP="005E4C19">
            <w:pPr>
              <w:autoSpaceDE w:val="0"/>
              <w:autoSpaceDN w:val="0"/>
              <w:adjustRightInd w:val="0"/>
              <w:spacing w:line="240" w:lineRule="auto"/>
              <w:rPr>
                <w:rFonts w:cs="TTE23C48D0t00"/>
              </w:rPr>
            </w:pPr>
            <w:r w:rsidRPr="00F46FED">
              <w:rPr>
                <w:rFonts w:cs="TTE23C48D0t00"/>
              </w:rPr>
              <w:t xml:space="preserve"> </w:t>
            </w:r>
          </w:p>
          <w:p w:rsidR="00B64C3C" w:rsidRPr="00F46FED" w:rsidRDefault="00DE6D1E" w:rsidP="005E4C19">
            <w:pPr>
              <w:autoSpaceDE w:val="0"/>
              <w:autoSpaceDN w:val="0"/>
              <w:adjustRightInd w:val="0"/>
              <w:spacing w:line="240" w:lineRule="auto"/>
              <w:rPr>
                <w:rFonts w:cs="TTE23C48D0t00"/>
              </w:rPr>
            </w:pPr>
            <w:r w:rsidRPr="00F46FED">
              <w:rPr>
                <w:rFonts w:cs="TTE23C48D0t00"/>
              </w:rPr>
              <w:t xml:space="preserve">Accesses </w:t>
            </w:r>
            <w:r w:rsidR="00443ABE" w:rsidRPr="00F46FED">
              <w:rPr>
                <w:rFonts w:cs="TTE23C48D0t00"/>
              </w:rPr>
              <w:t>t</w:t>
            </w:r>
            <w:r w:rsidRPr="00F46FED">
              <w:rPr>
                <w:rFonts w:cs="TTE23C48D0t00"/>
              </w:rPr>
              <w:t xml:space="preserve">he audit functionality in OTLE and </w:t>
            </w:r>
            <w:r w:rsidR="00360237" w:rsidRPr="00F46FED">
              <w:rPr>
                <w:rFonts w:cs="TTE23C48D0t00"/>
              </w:rPr>
              <w:t xml:space="preserve">the class list in </w:t>
            </w:r>
            <w:r w:rsidRPr="00F46FED">
              <w:rPr>
                <w:rFonts w:cs="TTE23C48D0t00"/>
              </w:rPr>
              <w:t>TES to monitor student</w:t>
            </w:r>
            <w:r w:rsidR="00271A78" w:rsidRPr="00F46FED">
              <w:rPr>
                <w:rFonts w:cs="TTE23C48D0t00"/>
              </w:rPr>
              <w:t xml:space="preserve"> engagement,</w:t>
            </w:r>
            <w:r w:rsidRPr="00F46FED">
              <w:rPr>
                <w:rFonts w:cs="TTE23C48D0t00"/>
              </w:rPr>
              <w:t xml:space="preserve"> progress</w:t>
            </w:r>
            <w:r w:rsidR="00843D68" w:rsidRPr="00F46FED">
              <w:rPr>
                <w:rFonts w:cs="TTE23C48D0t00"/>
              </w:rPr>
              <w:t xml:space="preserve"> and achievement</w:t>
            </w:r>
            <w:r w:rsidRPr="00F46FED">
              <w:rPr>
                <w:rFonts w:cs="TTE23C48D0t00"/>
              </w:rPr>
              <w:t xml:space="preserve">. </w:t>
            </w:r>
          </w:p>
          <w:p w:rsidR="008D2096" w:rsidRPr="00F46FED" w:rsidRDefault="008D2096" w:rsidP="005E4C19">
            <w:pPr>
              <w:autoSpaceDE w:val="0"/>
              <w:autoSpaceDN w:val="0"/>
              <w:adjustRightInd w:val="0"/>
              <w:spacing w:line="240" w:lineRule="auto"/>
              <w:rPr>
                <w:rFonts w:cs="TTE23C48D0t00"/>
              </w:rPr>
            </w:pPr>
          </w:p>
          <w:p w:rsidR="008D2096" w:rsidRPr="00F46FED" w:rsidRDefault="00500E95" w:rsidP="005E4C19">
            <w:pPr>
              <w:autoSpaceDE w:val="0"/>
              <w:autoSpaceDN w:val="0"/>
              <w:adjustRightInd w:val="0"/>
              <w:spacing w:line="240" w:lineRule="auto"/>
            </w:pPr>
            <w:r w:rsidRPr="00F46FED">
              <w:t>R</w:t>
            </w:r>
            <w:r w:rsidR="008D2096" w:rsidRPr="00F46FED">
              <w:t>eports to families about dual students’ progress, work return and achievement.</w:t>
            </w:r>
          </w:p>
          <w:p w:rsidR="00DA2A70" w:rsidRPr="00F46FED" w:rsidRDefault="00DA2A70" w:rsidP="005E4C19">
            <w:pPr>
              <w:spacing w:line="240" w:lineRule="auto"/>
            </w:pPr>
          </w:p>
        </w:tc>
      </w:tr>
      <w:tr w:rsidR="00F46FED" w:rsidRPr="00884590" w:rsidTr="005E4C19">
        <w:tc>
          <w:tcPr>
            <w:tcW w:w="9322"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F46FED" w:rsidRDefault="00F46FED" w:rsidP="005E4C19">
            <w:pPr>
              <w:spacing w:line="240" w:lineRule="auto"/>
            </w:pPr>
          </w:p>
          <w:p w:rsidR="00215653" w:rsidRPr="00F46FED" w:rsidRDefault="00215653" w:rsidP="005E4C19">
            <w:pPr>
              <w:spacing w:line="240" w:lineRule="auto"/>
            </w:pPr>
          </w:p>
        </w:tc>
      </w:tr>
      <w:tr w:rsidR="001151DA" w:rsidRPr="00884590" w:rsidTr="00F46FED">
        <w:tc>
          <w:tcPr>
            <w:tcW w:w="93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tcPr>
          <w:p w:rsidR="001151DA" w:rsidRPr="001A72D7" w:rsidRDefault="001151DA" w:rsidP="005E4C19">
            <w:pPr>
              <w:pStyle w:val="Heading1"/>
              <w:spacing w:before="40"/>
              <w:rPr>
                <w:rFonts w:asciiTheme="minorHAnsi" w:hAnsiTheme="minorHAnsi" w:cstheme="minorHAnsi"/>
                <w:color w:val="auto"/>
                <w:sz w:val="22"/>
                <w:szCs w:val="22"/>
              </w:rPr>
            </w:pPr>
            <w:bookmarkStart w:id="17" w:name="_Toc434322103"/>
            <w:r w:rsidRPr="001A72D7">
              <w:rPr>
                <w:rFonts w:asciiTheme="minorHAnsi" w:hAnsiTheme="minorHAnsi" w:cstheme="minorHAnsi"/>
                <w:color w:val="auto"/>
                <w:sz w:val="22"/>
                <w:szCs w:val="22"/>
              </w:rPr>
              <w:t>Qualifications</w:t>
            </w:r>
            <w:bookmarkEnd w:id="17"/>
          </w:p>
        </w:tc>
      </w:tr>
      <w:tr w:rsidR="00987C51" w:rsidRPr="00884590" w:rsidTr="00F46FED">
        <w:tc>
          <w:tcPr>
            <w:tcW w:w="93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tcPr>
          <w:p w:rsidR="00987C51" w:rsidRPr="00F46FED" w:rsidRDefault="00987C51" w:rsidP="005E4C19">
            <w:pPr>
              <w:pStyle w:val="Heading1"/>
              <w:spacing w:before="40"/>
              <w:rPr>
                <w:rFonts w:asciiTheme="minorHAnsi" w:hAnsiTheme="minorHAnsi" w:cstheme="minorHAnsi"/>
                <w:color w:val="auto"/>
                <w:sz w:val="22"/>
                <w:szCs w:val="22"/>
              </w:rPr>
            </w:pPr>
            <w:bookmarkStart w:id="18" w:name="_Toc401064961"/>
            <w:bookmarkStart w:id="19" w:name="_Toc434322104"/>
            <w:r w:rsidRPr="00F46FED">
              <w:rPr>
                <w:rFonts w:asciiTheme="minorHAnsi" w:hAnsiTheme="minorHAnsi" w:cstheme="minorHAnsi"/>
                <w:color w:val="auto"/>
                <w:sz w:val="22"/>
                <w:szCs w:val="22"/>
              </w:rPr>
              <w:t>School of enrolment</w:t>
            </w:r>
            <w:bookmarkEnd w:id="18"/>
            <w:bookmarkEnd w:id="19"/>
            <w:r w:rsidRPr="00F46FED">
              <w:rPr>
                <w:rFonts w:asciiTheme="minorHAnsi" w:hAnsiTheme="minorHAnsi" w:cstheme="minorHAnsi"/>
                <w:color w:val="auto"/>
                <w:sz w:val="22"/>
                <w:szCs w:val="22"/>
              </w:rPr>
              <w:t xml:space="preserve"> </w:t>
            </w:r>
          </w:p>
        </w:tc>
      </w:tr>
      <w:tr w:rsidR="001151DA" w:rsidRPr="00601820" w:rsidTr="00F46FED">
        <w:tc>
          <w:tcPr>
            <w:tcW w:w="93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51DA" w:rsidRPr="00F46FED" w:rsidRDefault="00987C51" w:rsidP="005E4C19">
            <w:pPr>
              <w:pStyle w:val="ListParagraph"/>
              <w:numPr>
                <w:ilvl w:val="0"/>
                <w:numId w:val="20"/>
              </w:numPr>
              <w:autoSpaceDE w:val="0"/>
              <w:autoSpaceDN w:val="0"/>
              <w:adjustRightInd w:val="0"/>
              <w:spacing w:line="240" w:lineRule="auto"/>
              <w:ind w:left="567" w:hanging="567"/>
              <w:rPr>
                <w:rFonts w:asciiTheme="minorHAnsi" w:hAnsiTheme="minorHAnsi" w:cstheme="minorHAnsi"/>
              </w:rPr>
            </w:pPr>
            <w:r w:rsidRPr="00F46FED">
              <w:rPr>
                <w:rFonts w:asciiTheme="minorHAnsi" w:hAnsiTheme="minorHAnsi" w:cstheme="minorHAnsi"/>
              </w:rPr>
              <w:t>Ensures</w:t>
            </w:r>
            <w:r w:rsidR="001151DA" w:rsidRPr="00F46FED">
              <w:rPr>
                <w:rFonts w:asciiTheme="minorHAnsi" w:hAnsiTheme="minorHAnsi" w:cstheme="minorHAnsi"/>
              </w:rPr>
              <w:t xml:space="preserve"> that formal assessments are completed under the specified conditions</w:t>
            </w:r>
            <w:r w:rsidR="00884590" w:rsidRPr="00F46FED">
              <w:rPr>
                <w:rFonts w:asciiTheme="minorHAnsi" w:hAnsiTheme="minorHAnsi" w:cstheme="minorHAnsi"/>
              </w:rPr>
              <w:t>.</w:t>
            </w:r>
            <w:r w:rsidR="000F398D" w:rsidRPr="00F46FED">
              <w:rPr>
                <w:rFonts w:asciiTheme="minorHAnsi" w:hAnsiTheme="minorHAnsi" w:cstheme="minorHAnsi"/>
              </w:rPr>
              <w:t xml:space="preserve"> These conditions will be clearly stated on the assessment activity and may include a time limit, closed book, only completed in one sitting, supervised for the whole time. </w:t>
            </w:r>
          </w:p>
          <w:p w:rsidR="00A41DD5" w:rsidRPr="00F46FED" w:rsidRDefault="00A41DD5" w:rsidP="005E4C19">
            <w:pPr>
              <w:autoSpaceDE w:val="0"/>
              <w:autoSpaceDN w:val="0"/>
              <w:adjustRightInd w:val="0"/>
              <w:spacing w:line="240" w:lineRule="auto"/>
              <w:ind w:left="567" w:hanging="567"/>
              <w:rPr>
                <w:rFonts w:asciiTheme="minorHAnsi" w:hAnsiTheme="minorHAnsi" w:cstheme="minorHAnsi"/>
              </w:rPr>
            </w:pPr>
          </w:p>
          <w:p w:rsidR="001151DA" w:rsidRPr="00F46FED" w:rsidRDefault="00987C51" w:rsidP="005E4C19">
            <w:pPr>
              <w:pStyle w:val="ListParagraph"/>
              <w:numPr>
                <w:ilvl w:val="0"/>
                <w:numId w:val="20"/>
              </w:numPr>
              <w:autoSpaceDE w:val="0"/>
              <w:autoSpaceDN w:val="0"/>
              <w:adjustRightInd w:val="0"/>
              <w:spacing w:line="240" w:lineRule="auto"/>
              <w:ind w:left="567" w:hanging="567"/>
              <w:rPr>
                <w:rFonts w:asciiTheme="minorHAnsi" w:hAnsiTheme="minorHAnsi" w:cstheme="minorHAnsi"/>
              </w:rPr>
            </w:pPr>
            <w:r w:rsidRPr="00F46FED">
              <w:rPr>
                <w:rFonts w:asciiTheme="minorHAnsi" w:hAnsiTheme="minorHAnsi" w:cstheme="minorHAnsi"/>
              </w:rPr>
              <w:t>Guarantees</w:t>
            </w:r>
            <w:r w:rsidR="001151DA" w:rsidRPr="00F46FED">
              <w:rPr>
                <w:rFonts w:asciiTheme="minorHAnsi" w:hAnsiTheme="minorHAnsi" w:cstheme="minorHAnsi"/>
              </w:rPr>
              <w:t xml:space="preserve"> that </w:t>
            </w:r>
            <w:r w:rsidRPr="00F46FED">
              <w:rPr>
                <w:rFonts w:asciiTheme="minorHAnsi" w:hAnsiTheme="minorHAnsi" w:cstheme="minorHAnsi"/>
              </w:rPr>
              <w:t>all assessment tasks are the student’s own work, that none</w:t>
            </w:r>
            <w:r w:rsidR="001151DA" w:rsidRPr="00F46FED">
              <w:rPr>
                <w:rFonts w:asciiTheme="minorHAnsi" w:hAnsiTheme="minorHAnsi" w:cstheme="minorHAnsi"/>
              </w:rPr>
              <w:t xml:space="preserve"> of the students’ internally assessed work is </w:t>
            </w:r>
            <w:r w:rsidRPr="00F46FED">
              <w:rPr>
                <w:rFonts w:asciiTheme="minorHAnsi" w:hAnsiTheme="minorHAnsi" w:cstheme="minorHAnsi"/>
              </w:rPr>
              <w:t xml:space="preserve">plagiarized, </w:t>
            </w:r>
            <w:r w:rsidR="001151DA" w:rsidRPr="00F46FED">
              <w:rPr>
                <w:rFonts w:asciiTheme="minorHAnsi" w:hAnsiTheme="minorHAnsi" w:cstheme="minorHAnsi"/>
              </w:rPr>
              <w:t>and sign</w:t>
            </w:r>
            <w:r w:rsidRPr="00F46FED">
              <w:rPr>
                <w:rFonts w:asciiTheme="minorHAnsi" w:hAnsiTheme="minorHAnsi" w:cstheme="minorHAnsi"/>
              </w:rPr>
              <w:t>s</w:t>
            </w:r>
            <w:r w:rsidR="001151DA" w:rsidRPr="00F46FED">
              <w:rPr>
                <w:rFonts w:asciiTheme="minorHAnsi" w:hAnsiTheme="minorHAnsi" w:cstheme="minorHAnsi"/>
              </w:rPr>
              <w:t xml:space="preserve"> the authentication statement to confirm this</w:t>
            </w:r>
            <w:r w:rsidR="00884590" w:rsidRPr="00F46FED">
              <w:rPr>
                <w:rFonts w:asciiTheme="minorHAnsi" w:hAnsiTheme="minorHAnsi" w:cstheme="minorHAnsi"/>
              </w:rPr>
              <w:t>.</w:t>
            </w:r>
          </w:p>
          <w:p w:rsidR="00A41DD5" w:rsidRPr="00F46FED" w:rsidRDefault="00A41DD5" w:rsidP="005E4C19">
            <w:pPr>
              <w:autoSpaceDE w:val="0"/>
              <w:autoSpaceDN w:val="0"/>
              <w:adjustRightInd w:val="0"/>
              <w:spacing w:line="240" w:lineRule="auto"/>
              <w:ind w:left="567" w:hanging="567"/>
              <w:rPr>
                <w:rFonts w:asciiTheme="minorHAnsi" w:hAnsiTheme="minorHAnsi" w:cstheme="minorHAnsi"/>
              </w:rPr>
            </w:pPr>
          </w:p>
          <w:p w:rsidR="001151DA" w:rsidRPr="00F46FED" w:rsidRDefault="004B5B41" w:rsidP="005E4C19">
            <w:pPr>
              <w:pStyle w:val="ListParagraph"/>
              <w:numPr>
                <w:ilvl w:val="0"/>
                <w:numId w:val="20"/>
              </w:numPr>
              <w:autoSpaceDE w:val="0"/>
              <w:autoSpaceDN w:val="0"/>
              <w:adjustRightInd w:val="0"/>
              <w:spacing w:line="240" w:lineRule="auto"/>
              <w:ind w:left="567" w:hanging="567"/>
              <w:rPr>
                <w:rFonts w:asciiTheme="minorHAnsi" w:hAnsiTheme="minorHAnsi" w:cstheme="minorHAnsi"/>
              </w:rPr>
            </w:pPr>
            <w:r w:rsidRPr="00F46FED">
              <w:rPr>
                <w:rFonts w:asciiTheme="minorHAnsi" w:hAnsiTheme="minorHAnsi" w:cstheme="minorHAnsi"/>
              </w:rPr>
              <w:t>Has NZQA “Consent to Assess” or is linked to a school with NZQA “Consent to Assess,” and s</w:t>
            </w:r>
            <w:r w:rsidR="00987C51" w:rsidRPr="00F46FED">
              <w:rPr>
                <w:rFonts w:asciiTheme="minorHAnsi" w:hAnsiTheme="minorHAnsi" w:cstheme="minorHAnsi"/>
              </w:rPr>
              <w:t>ubmits</w:t>
            </w:r>
            <w:r w:rsidR="001151DA" w:rsidRPr="00F46FED">
              <w:rPr>
                <w:rFonts w:asciiTheme="minorHAnsi" w:hAnsiTheme="minorHAnsi" w:cstheme="minorHAnsi"/>
              </w:rPr>
              <w:t xml:space="preserve"> students’ NCEA entries and results to NZQA through the school’s Principal’s Nominee using the Te Kura provider code 0498</w:t>
            </w:r>
            <w:r w:rsidR="00884590" w:rsidRPr="00F46FED">
              <w:rPr>
                <w:rFonts w:asciiTheme="minorHAnsi" w:hAnsiTheme="minorHAnsi" w:cstheme="minorHAnsi"/>
              </w:rPr>
              <w:t>.</w:t>
            </w:r>
          </w:p>
          <w:p w:rsidR="00A41DD5" w:rsidRPr="00F46FED" w:rsidRDefault="00A41DD5" w:rsidP="005E4C19">
            <w:pPr>
              <w:autoSpaceDE w:val="0"/>
              <w:autoSpaceDN w:val="0"/>
              <w:adjustRightInd w:val="0"/>
              <w:spacing w:line="240" w:lineRule="auto"/>
              <w:ind w:left="567" w:hanging="567"/>
              <w:rPr>
                <w:rFonts w:asciiTheme="minorHAnsi" w:hAnsiTheme="minorHAnsi" w:cstheme="minorHAnsi"/>
              </w:rPr>
            </w:pPr>
          </w:p>
          <w:p w:rsidR="00CF0701" w:rsidRPr="00F46FED" w:rsidRDefault="00CF0701" w:rsidP="005E4C19">
            <w:pPr>
              <w:pStyle w:val="ListParagraph"/>
              <w:numPr>
                <w:ilvl w:val="0"/>
                <w:numId w:val="20"/>
              </w:numPr>
              <w:autoSpaceDE w:val="0"/>
              <w:autoSpaceDN w:val="0"/>
              <w:adjustRightInd w:val="0"/>
              <w:spacing w:line="240" w:lineRule="auto"/>
              <w:ind w:left="567" w:hanging="567"/>
              <w:rPr>
                <w:rFonts w:asciiTheme="minorHAnsi" w:hAnsiTheme="minorHAnsi" w:cstheme="minorHAnsi"/>
              </w:rPr>
            </w:pPr>
            <w:r w:rsidRPr="00F46FED">
              <w:rPr>
                <w:rFonts w:asciiTheme="minorHAnsi" w:hAnsiTheme="minorHAnsi" w:cstheme="minorHAnsi"/>
              </w:rPr>
              <w:t xml:space="preserve">Applies to NZQA for any identified Special Assessment Conditions. </w:t>
            </w:r>
          </w:p>
          <w:p w:rsidR="00CF0701" w:rsidRPr="00F46FED" w:rsidRDefault="00CF0701" w:rsidP="005E4C19">
            <w:pPr>
              <w:autoSpaceDE w:val="0"/>
              <w:autoSpaceDN w:val="0"/>
              <w:adjustRightInd w:val="0"/>
              <w:spacing w:line="240" w:lineRule="auto"/>
              <w:ind w:left="567" w:hanging="567"/>
              <w:rPr>
                <w:rFonts w:asciiTheme="minorHAnsi" w:hAnsiTheme="minorHAnsi" w:cstheme="minorHAnsi"/>
              </w:rPr>
            </w:pPr>
          </w:p>
          <w:p w:rsidR="001151DA" w:rsidRPr="00F46FED" w:rsidRDefault="00987C51" w:rsidP="005E4C19">
            <w:pPr>
              <w:pStyle w:val="ListParagraph"/>
              <w:numPr>
                <w:ilvl w:val="0"/>
                <w:numId w:val="20"/>
              </w:numPr>
              <w:autoSpaceDE w:val="0"/>
              <w:autoSpaceDN w:val="0"/>
              <w:adjustRightInd w:val="0"/>
              <w:spacing w:line="240" w:lineRule="auto"/>
              <w:ind w:left="567" w:hanging="567"/>
              <w:rPr>
                <w:rFonts w:asciiTheme="minorHAnsi" w:hAnsiTheme="minorHAnsi" w:cstheme="minorHAnsi"/>
              </w:rPr>
            </w:pPr>
            <w:r w:rsidRPr="00F46FED">
              <w:rPr>
                <w:rFonts w:asciiTheme="minorHAnsi" w:hAnsiTheme="minorHAnsi" w:cstheme="minorHAnsi"/>
              </w:rPr>
              <w:t>Arranges</w:t>
            </w:r>
            <w:r w:rsidR="001151DA" w:rsidRPr="00F46FED">
              <w:rPr>
                <w:rFonts w:asciiTheme="minorHAnsi" w:hAnsiTheme="minorHAnsi" w:cstheme="minorHAnsi"/>
              </w:rPr>
              <w:t xml:space="preserve"> a Memorandum of Understanding with </w:t>
            </w:r>
            <w:r w:rsidR="004B5B41" w:rsidRPr="00F46FED">
              <w:rPr>
                <w:rFonts w:asciiTheme="minorHAnsi" w:hAnsiTheme="minorHAnsi" w:cstheme="minorHAnsi"/>
              </w:rPr>
              <w:t xml:space="preserve">Te Kura if the enrolling school </w:t>
            </w:r>
            <w:r w:rsidR="009132CE" w:rsidRPr="00F46FED">
              <w:rPr>
                <w:rFonts w:asciiTheme="minorHAnsi" w:hAnsiTheme="minorHAnsi" w:cstheme="minorHAnsi"/>
              </w:rPr>
              <w:t xml:space="preserve">or the link school </w:t>
            </w:r>
            <w:r w:rsidR="004B5B41" w:rsidRPr="00F46FED">
              <w:rPr>
                <w:rFonts w:asciiTheme="minorHAnsi" w:hAnsiTheme="minorHAnsi" w:cstheme="minorHAnsi"/>
              </w:rPr>
              <w:t>does not hold NZQA “Consent to Assess.” Contact</w:t>
            </w:r>
            <w:r w:rsidR="00FC4B51" w:rsidRPr="00F46FED">
              <w:rPr>
                <w:rFonts w:asciiTheme="minorHAnsi" w:hAnsiTheme="minorHAnsi" w:cstheme="minorHAnsi"/>
              </w:rPr>
              <w:t xml:space="preserve"> the Qualifications Leader </w:t>
            </w:r>
            <w:hyperlink r:id="rId19" w:history="1">
              <w:r w:rsidR="00FC4B51" w:rsidRPr="00F46FED">
                <w:rPr>
                  <w:rStyle w:val="Hyperlink"/>
                  <w:rFonts w:asciiTheme="minorHAnsi" w:hAnsiTheme="minorHAnsi"/>
                </w:rPr>
                <w:t>cheryl.brownrigg@tekura.school.nz</w:t>
              </w:r>
            </w:hyperlink>
            <w:r w:rsidR="00784C52" w:rsidRPr="00F46FED">
              <w:rPr>
                <w:rStyle w:val="Hyperlink"/>
                <w:rFonts w:asciiTheme="minorHAnsi" w:hAnsiTheme="minorHAnsi"/>
              </w:rPr>
              <w:t>.</w:t>
            </w:r>
          </w:p>
          <w:p w:rsidR="00884590" w:rsidRPr="00F46FED" w:rsidRDefault="007E45B8" w:rsidP="005E4C19">
            <w:pPr>
              <w:pStyle w:val="ListParagraph"/>
              <w:numPr>
                <w:ilvl w:val="0"/>
                <w:numId w:val="20"/>
              </w:numPr>
              <w:autoSpaceDE w:val="0"/>
              <w:autoSpaceDN w:val="0"/>
              <w:adjustRightInd w:val="0"/>
              <w:spacing w:line="240" w:lineRule="auto"/>
              <w:ind w:left="567" w:hanging="567"/>
              <w:rPr>
                <w:rFonts w:asciiTheme="minorHAnsi" w:hAnsiTheme="minorHAnsi" w:cstheme="minorHAnsi"/>
                <w:sz w:val="20"/>
                <w:szCs w:val="20"/>
              </w:rPr>
            </w:pPr>
            <w:r w:rsidRPr="00F46FED">
              <w:rPr>
                <w:rFonts w:asciiTheme="minorHAnsi" w:hAnsiTheme="minorHAnsi" w:cstheme="minorHAnsi"/>
              </w:rPr>
              <w:t xml:space="preserve">Ensures </w:t>
            </w:r>
            <w:r>
              <w:rPr>
                <w:rFonts w:asciiTheme="minorHAnsi" w:hAnsiTheme="minorHAnsi" w:cstheme="minorHAnsi"/>
              </w:rPr>
              <w:t>t</w:t>
            </w:r>
            <w:r w:rsidRPr="00F46FED">
              <w:rPr>
                <w:rFonts w:asciiTheme="minorHAnsi" w:hAnsiTheme="minorHAnsi" w:cstheme="minorHAnsi"/>
              </w:rPr>
              <w:t>he school’s Coordinator and Principal’s Nominee communicate regularly about students’ NCEA entries and results.</w:t>
            </w:r>
          </w:p>
        </w:tc>
      </w:tr>
    </w:tbl>
    <w:p w:rsidR="00987C51" w:rsidRDefault="00987C51" w:rsidP="005E4C19">
      <w:pPr>
        <w:pStyle w:val="ListParagraph"/>
        <w:autoSpaceDE w:val="0"/>
        <w:autoSpaceDN w:val="0"/>
        <w:adjustRightInd w:val="0"/>
        <w:spacing w:line="240" w:lineRule="auto"/>
        <w:ind w:left="0"/>
        <w:rPr>
          <w:rFonts w:cs="TTE23C48D0t00"/>
          <w:sz w:val="24"/>
          <w:szCs w:val="24"/>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61"/>
        <w:gridCol w:w="4661"/>
      </w:tblGrid>
      <w:tr w:rsidR="00A30416" w:rsidRPr="005D1F67" w:rsidTr="00F46FED">
        <w:trPr>
          <w:tblHeader/>
        </w:trPr>
        <w:tc>
          <w:tcPr>
            <w:tcW w:w="4661" w:type="dxa"/>
            <w:shd w:val="clear" w:color="auto" w:fill="CCC0D9" w:themeFill="accent4" w:themeFillTint="66"/>
          </w:tcPr>
          <w:p w:rsidR="00A30416" w:rsidRPr="00F46FED" w:rsidRDefault="00A30416" w:rsidP="005E4C19">
            <w:pPr>
              <w:autoSpaceDE w:val="0"/>
              <w:autoSpaceDN w:val="0"/>
              <w:adjustRightInd w:val="0"/>
              <w:spacing w:before="40" w:after="40" w:line="240" w:lineRule="auto"/>
              <w:rPr>
                <w:rFonts w:cs="TTE23C48D0t00"/>
                <w:b/>
              </w:rPr>
            </w:pPr>
            <w:r w:rsidRPr="00F46FED">
              <w:rPr>
                <w:rFonts w:cs="TTE23C48D0t00"/>
              </w:rPr>
              <w:lastRenderedPageBreak/>
              <w:br w:type="page"/>
            </w:r>
            <w:r w:rsidRPr="00F46FED">
              <w:rPr>
                <w:rFonts w:cs="TTE23C48D0t00"/>
                <w:b/>
              </w:rPr>
              <w:t xml:space="preserve">Te Kura </w:t>
            </w:r>
          </w:p>
        </w:tc>
        <w:tc>
          <w:tcPr>
            <w:tcW w:w="4661" w:type="dxa"/>
            <w:shd w:val="clear" w:color="auto" w:fill="CCC0D9" w:themeFill="accent4" w:themeFillTint="66"/>
          </w:tcPr>
          <w:p w:rsidR="00A30416" w:rsidRPr="00F46FED" w:rsidRDefault="00A30416" w:rsidP="005E4C19">
            <w:pPr>
              <w:autoSpaceDE w:val="0"/>
              <w:autoSpaceDN w:val="0"/>
              <w:adjustRightInd w:val="0"/>
              <w:spacing w:before="40" w:after="40" w:line="240" w:lineRule="auto"/>
              <w:rPr>
                <w:rFonts w:cs="TTE23C48D0t00"/>
                <w:b/>
              </w:rPr>
            </w:pPr>
            <w:r w:rsidRPr="00F46FED">
              <w:rPr>
                <w:rFonts w:cs="TTE23C48D0t00"/>
                <w:b/>
              </w:rPr>
              <w:t>School of enrolment</w:t>
            </w:r>
          </w:p>
        </w:tc>
      </w:tr>
      <w:tr w:rsidR="00A30416" w:rsidRPr="00601820" w:rsidTr="00F46FED">
        <w:trPr>
          <w:tblHeader/>
        </w:trPr>
        <w:tc>
          <w:tcPr>
            <w:tcW w:w="4661" w:type="dxa"/>
            <w:shd w:val="clear" w:color="auto" w:fill="E5DFEC" w:themeFill="accent4" w:themeFillTint="33"/>
          </w:tcPr>
          <w:p w:rsidR="00A30416" w:rsidRPr="00F46FED" w:rsidRDefault="00A30416" w:rsidP="005E4C19">
            <w:pPr>
              <w:autoSpaceDE w:val="0"/>
              <w:autoSpaceDN w:val="0"/>
              <w:adjustRightInd w:val="0"/>
              <w:spacing w:before="40" w:after="40" w:line="240" w:lineRule="auto"/>
              <w:rPr>
                <w:rFonts w:cs="TTE23C48D0t00"/>
                <w:b/>
              </w:rPr>
            </w:pPr>
            <w:r w:rsidRPr="00F46FED">
              <w:rPr>
                <w:rFonts w:cs="TTE23D4880t00"/>
                <w:b/>
              </w:rPr>
              <w:t>Internally Assessed Standards</w:t>
            </w:r>
          </w:p>
        </w:tc>
        <w:tc>
          <w:tcPr>
            <w:tcW w:w="4661" w:type="dxa"/>
            <w:shd w:val="clear" w:color="auto" w:fill="E5DFEC" w:themeFill="accent4" w:themeFillTint="33"/>
          </w:tcPr>
          <w:p w:rsidR="00A30416" w:rsidRPr="00F46FED" w:rsidRDefault="00A30416" w:rsidP="005E4C19">
            <w:pPr>
              <w:autoSpaceDE w:val="0"/>
              <w:autoSpaceDN w:val="0"/>
              <w:adjustRightInd w:val="0"/>
              <w:spacing w:before="40" w:after="40" w:line="240" w:lineRule="auto"/>
              <w:rPr>
                <w:rFonts w:cs="TTE23D4880t00"/>
                <w:b/>
              </w:rPr>
            </w:pPr>
            <w:r w:rsidRPr="00F46FED">
              <w:rPr>
                <w:rFonts w:cs="TTE23D4880t00"/>
                <w:b/>
              </w:rPr>
              <w:t>Internally Assessed Standards</w:t>
            </w:r>
          </w:p>
        </w:tc>
      </w:tr>
      <w:tr w:rsidR="00577D65" w:rsidRPr="00516F32" w:rsidTr="00F46FED">
        <w:trPr>
          <w:tblHeader/>
        </w:trPr>
        <w:tc>
          <w:tcPr>
            <w:tcW w:w="4661" w:type="dxa"/>
            <w:shd w:val="clear" w:color="auto" w:fill="FFFFFF" w:themeFill="background1"/>
          </w:tcPr>
          <w:p w:rsidR="00577D65" w:rsidRPr="00F46FED" w:rsidRDefault="00577D65" w:rsidP="005E4C19">
            <w:pPr>
              <w:autoSpaceDE w:val="0"/>
              <w:autoSpaceDN w:val="0"/>
              <w:adjustRightInd w:val="0"/>
              <w:spacing w:line="240" w:lineRule="auto"/>
              <w:rPr>
                <w:rFonts w:cs="TTE23C48D0t00"/>
              </w:rPr>
            </w:pPr>
            <w:r w:rsidRPr="00F46FED">
              <w:rPr>
                <w:rFonts w:cs="TTE23C48D0t00"/>
              </w:rPr>
              <w:t>Provides students with opportunities to gain NZQA internally-assessed standards where the student is working at an appropriate curriculum level.</w:t>
            </w:r>
          </w:p>
          <w:p w:rsidR="00577D65" w:rsidRPr="00F46FED" w:rsidRDefault="00577D65" w:rsidP="005E4C19">
            <w:pPr>
              <w:autoSpaceDE w:val="0"/>
              <w:autoSpaceDN w:val="0"/>
              <w:adjustRightInd w:val="0"/>
              <w:spacing w:line="240" w:lineRule="auto"/>
              <w:rPr>
                <w:rFonts w:cs="TTE23C48D0t00"/>
              </w:rPr>
            </w:pPr>
          </w:p>
          <w:p w:rsidR="00577D65" w:rsidRPr="00F46FED" w:rsidRDefault="00577D65" w:rsidP="005E4C19">
            <w:pPr>
              <w:autoSpaceDE w:val="0"/>
              <w:autoSpaceDN w:val="0"/>
              <w:adjustRightInd w:val="0"/>
              <w:spacing w:line="240" w:lineRule="auto"/>
              <w:rPr>
                <w:rFonts w:cs="TTE23C48D0t00"/>
              </w:rPr>
            </w:pPr>
            <w:r w:rsidRPr="00F46FED">
              <w:rPr>
                <w:rFonts w:cs="TTE23C48D0t00"/>
              </w:rPr>
              <w:t>Provides regular and timely assessment and feedback on work submitted to Te Kura including results of NZQA standards assessment and information on further assessment opportunities where appropriate.</w:t>
            </w:r>
          </w:p>
          <w:p w:rsidR="00577D65" w:rsidRPr="00F46FED" w:rsidRDefault="00577D65" w:rsidP="005E4C19">
            <w:pPr>
              <w:autoSpaceDE w:val="0"/>
              <w:autoSpaceDN w:val="0"/>
              <w:adjustRightInd w:val="0"/>
              <w:spacing w:line="240" w:lineRule="auto"/>
              <w:rPr>
                <w:rFonts w:cs="TTE23C48D0t00"/>
              </w:rPr>
            </w:pPr>
          </w:p>
          <w:p w:rsidR="00577D65" w:rsidRPr="00F46FED" w:rsidRDefault="00577D65" w:rsidP="005E4C19">
            <w:pPr>
              <w:autoSpaceDE w:val="0"/>
              <w:autoSpaceDN w:val="0"/>
              <w:adjustRightInd w:val="0"/>
              <w:spacing w:line="240" w:lineRule="auto"/>
              <w:rPr>
                <w:rFonts w:cs="TTE23C48D0t00"/>
              </w:rPr>
            </w:pPr>
            <w:r w:rsidRPr="00F46FED">
              <w:rPr>
                <w:rFonts w:cs="TTE23C48D0t00"/>
              </w:rPr>
              <w:t>Offers students the opportunity to appeal an assessment result and to follow the documented Te Kura appeals process.</w:t>
            </w:r>
          </w:p>
          <w:p w:rsidR="00577D65" w:rsidRPr="00F46FED" w:rsidRDefault="00577D65" w:rsidP="005E4C19">
            <w:pPr>
              <w:autoSpaceDE w:val="0"/>
              <w:autoSpaceDN w:val="0"/>
              <w:adjustRightInd w:val="0"/>
              <w:spacing w:line="240" w:lineRule="auto"/>
              <w:rPr>
                <w:rFonts w:cs="TTE23C48D0t00"/>
              </w:rPr>
            </w:pPr>
          </w:p>
          <w:p w:rsidR="00577D65" w:rsidRPr="00F46FED" w:rsidRDefault="00577D65" w:rsidP="005E4C19">
            <w:pPr>
              <w:autoSpaceDE w:val="0"/>
              <w:autoSpaceDN w:val="0"/>
              <w:adjustRightInd w:val="0"/>
              <w:spacing w:line="240" w:lineRule="auto"/>
              <w:rPr>
                <w:rFonts w:cs="TTE23C48D0t00"/>
              </w:rPr>
            </w:pPr>
            <w:r w:rsidRPr="00F46FED">
              <w:rPr>
                <w:rFonts w:cs="TTE23C48D0t00"/>
              </w:rPr>
              <w:t>Maintains records of internally assessed standards for each student.</w:t>
            </w:r>
          </w:p>
          <w:p w:rsidR="00577D65" w:rsidRPr="00F46FED" w:rsidRDefault="00577D65" w:rsidP="005E4C19">
            <w:pPr>
              <w:autoSpaceDE w:val="0"/>
              <w:autoSpaceDN w:val="0"/>
              <w:adjustRightInd w:val="0"/>
              <w:spacing w:line="240" w:lineRule="auto"/>
              <w:rPr>
                <w:rFonts w:cs="TTE23C48D0t00"/>
              </w:rPr>
            </w:pPr>
          </w:p>
          <w:p w:rsidR="00577D65" w:rsidRPr="00F46FED" w:rsidRDefault="00577D65" w:rsidP="005E4C19">
            <w:pPr>
              <w:autoSpaceDE w:val="0"/>
              <w:autoSpaceDN w:val="0"/>
              <w:adjustRightInd w:val="0"/>
              <w:spacing w:line="240" w:lineRule="auto"/>
              <w:rPr>
                <w:rFonts w:cs="TTE23C48D0t00"/>
              </w:rPr>
            </w:pPr>
            <w:r w:rsidRPr="00F46FED">
              <w:rPr>
                <w:rFonts w:cs="TTE23C48D0t00"/>
              </w:rPr>
              <w:t xml:space="preserve">Provides regular reminders of standards results available in TES.  These reminders will be sent to the Principal’s Nominee and specify for each student how  the school can access the results for all internally assessed standards attempted in the current year to date. </w:t>
            </w:r>
          </w:p>
        </w:tc>
        <w:tc>
          <w:tcPr>
            <w:tcW w:w="4661" w:type="dxa"/>
            <w:shd w:val="clear" w:color="auto" w:fill="FFFFFF" w:themeFill="background1"/>
          </w:tcPr>
          <w:p w:rsidR="00577D65" w:rsidRPr="00577D65" w:rsidRDefault="00577D65" w:rsidP="00313231">
            <w:pPr>
              <w:autoSpaceDE w:val="0"/>
              <w:autoSpaceDN w:val="0"/>
              <w:adjustRightInd w:val="0"/>
              <w:spacing w:before="40" w:line="240" w:lineRule="auto"/>
              <w:rPr>
                <w:rFonts w:cs="TTE23C48D0t00"/>
                <w:color w:val="C00000"/>
              </w:rPr>
            </w:pPr>
            <w:r w:rsidRPr="00577D65">
              <w:rPr>
                <w:rFonts w:cs="TTE23C48D0t00"/>
              </w:rPr>
              <w:t>Enters all internal assessment results received from Te Kura onto their student management system using the Te Kura provider code 0498 and the Te Kura course code for course endorsement.  Where the school does not hold “Consent to Assess”, it will ensure all these results are given to its local link school.</w:t>
            </w:r>
          </w:p>
          <w:p w:rsidR="00577D65" w:rsidRPr="00577D65" w:rsidRDefault="00577D65" w:rsidP="00313231">
            <w:pPr>
              <w:autoSpaceDE w:val="0"/>
              <w:autoSpaceDN w:val="0"/>
              <w:adjustRightInd w:val="0"/>
              <w:spacing w:line="240" w:lineRule="auto"/>
              <w:rPr>
                <w:rFonts w:cs="TTE23C48D0t00"/>
              </w:rPr>
            </w:pPr>
          </w:p>
          <w:p w:rsidR="00577D65" w:rsidRPr="00577D65" w:rsidRDefault="00577D65" w:rsidP="00313231">
            <w:pPr>
              <w:autoSpaceDE w:val="0"/>
              <w:autoSpaceDN w:val="0"/>
              <w:adjustRightInd w:val="0"/>
              <w:spacing w:line="240" w:lineRule="auto"/>
              <w:rPr>
                <w:rFonts w:cs="TTE23C48D0t00"/>
              </w:rPr>
            </w:pPr>
            <w:r w:rsidRPr="00577D65">
              <w:rPr>
                <w:rFonts w:cs="TTE23C48D0t00"/>
              </w:rPr>
              <w:t>Checks the accuracy and ensures the security of these results and includes them in their file submissions to NZQA.</w:t>
            </w:r>
          </w:p>
          <w:p w:rsidR="00577D65" w:rsidRPr="00577D65" w:rsidRDefault="00577D65" w:rsidP="00313231">
            <w:pPr>
              <w:autoSpaceDE w:val="0"/>
              <w:autoSpaceDN w:val="0"/>
              <w:adjustRightInd w:val="0"/>
              <w:spacing w:line="240" w:lineRule="auto"/>
              <w:rPr>
                <w:rFonts w:cs="TTE23C48D0t00"/>
              </w:rPr>
            </w:pPr>
          </w:p>
          <w:p w:rsidR="00577D65" w:rsidRPr="00577D65" w:rsidRDefault="00577D65" w:rsidP="00313231">
            <w:pPr>
              <w:autoSpaceDE w:val="0"/>
              <w:autoSpaceDN w:val="0"/>
              <w:adjustRightInd w:val="0"/>
              <w:spacing w:line="240" w:lineRule="auto"/>
              <w:rPr>
                <w:rFonts w:cs="TTE23C48D0t00"/>
              </w:rPr>
            </w:pPr>
            <w:r w:rsidRPr="00577D65">
              <w:rPr>
                <w:rFonts w:cs="TTE23C48D0t00"/>
              </w:rPr>
              <w:t>Ensures that students know of their right to appeal an assessment result and the process they should follow.</w:t>
            </w:r>
          </w:p>
          <w:p w:rsidR="00577D65" w:rsidRPr="00577D65" w:rsidRDefault="00577D65" w:rsidP="00313231">
            <w:pPr>
              <w:autoSpaceDE w:val="0"/>
              <w:autoSpaceDN w:val="0"/>
              <w:adjustRightInd w:val="0"/>
              <w:spacing w:line="240" w:lineRule="auto"/>
              <w:rPr>
                <w:rFonts w:cs="TTE23C48D0t00"/>
              </w:rPr>
            </w:pPr>
            <w:r w:rsidRPr="00577D65">
              <w:rPr>
                <w:rFonts w:cs="TTE23C48D0t00"/>
              </w:rPr>
              <w:t>Encourages students to contact their subject teachers about selecting appropriate internally assessed standards.</w:t>
            </w:r>
          </w:p>
          <w:p w:rsidR="00577D65" w:rsidRPr="00577D65" w:rsidRDefault="00577D65" w:rsidP="00313231">
            <w:pPr>
              <w:autoSpaceDE w:val="0"/>
              <w:autoSpaceDN w:val="0"/>
              <w:adjustRightInd w:val="0"/>
              <w:spacing w:line="240" w:lineRule="auto"/>
              <w:rPr>
                <w:rFonts w:cs="TTE23C48D0t00"/>
              </w:rPr>
            </w:pPr>
          </w:p>
          <w:p w:rsidR="00577D65" w:rsidRPr="00577D65" w:rsidRDefault="00577D65" w:rsidP="00313231">
            <w:pPr>
              <w:autoSpaceDE w:val="0"/>
              <w:autoSpaceDN w:val="0"/>
              <w:adjustRightInd w:val="0"/>
              <w:spacing w:line="240" w:lineRule="auto"/>
            </w:pPr>
            <w:r w:rsidRPr="00577D65">
              <w:t>Ensures it has a system for collecting NZQA fees and paying them to NZQA.</w:t>
            </w:r>
          </w:p>
          <w:p w:rsidR="00577D65" w:rsidRPr="00577D65" w:rsidRDefault="00577D65" w:rsidP="00313231">
            <w:pPr>
              <w:autoSpaceDE w:val="0"/>
              <w:autoSpaceDN w:val="0"/>
              <w:adjustRightInd w:val="0"/>
              <w:spacing w:line="240" w:lineRule="auto"/>
            </w:pPr>
          </w:p>
          <w:p w:rsidR="00577D65" w:rsidRPr="00577D65" w:rsidRDefault="00577D65" w:rsidP="00313231">
            <w:pPr>
              <w:autoSpaceDE w:val="0"/>
              <w:autoSpaceDN w:val="0"/>
              <w:adjustRightInd w:val="0"/>
              <w:spacing w:line="240" w:lineRule="auto"/>
            </w:pPr>
            <w:r w:rsidRPr="00577D65">
              <w:t>Ensures that closed book assessment tasks that specify supervision are supervised by an appropriate person who signs an Authentication Statement on the cover sheet if required.</w:t>
            </w:r>
          </w:p>
          <w:p w:rsidR="00577D65" w:rsidRPr="00577D65" w:rsidRDefault="00577D65" w:rsidP="00313231">
            <w:pPr>
              <w:autoSpaceDE w:val="0"/>
              <w:autoSpaceDN w:val="0"/>
              <w:adjustRightInd w:val="0"/>
              <w:spacing w:line="240" w:lineRule="auto"/>
            </w:pPr>
          </w:p>
          <w:p w:rsidR="00577D65" w:rsidRPr="00577D65" w:rsidRDefault="00577D65" w:rsidP="00313231">
            <w:pPr>
              <w:autoSpaceDE w:val="0"/>
              <w:autoSpaceDN w:val="0"/>
              <w:adjustRightInd w:val="0"/>
              <w:spacing w:line="240" w:lineRule="auto"/>
            </w:pPr>
            <w:r w:rsidRPr="00577D65">
              <w:t xml:space="preserve">Ensures that students working online at NCEA Level 1 know the name of their supervisor so they can enter this when submitting their assessment work to the OTLE dropbox.  </w:t>
            </w:r>
          </w:p>
          <w:p w:rsidR="00577D65" w:rsidRPr="00577D65" w:rsidRDefault="00577D65" w:rsidP="00313231">
            <w:pPr>
              <w:autoSpaceDE w:val="0"/>
              <w:autoSpaceDN w:val="0"/>
              <w:adjustRightInd w:val="0"/>
              <w:spacing w:line="240" w:lineRule="auto"/>
            </w:pPr>
          </w:p>
          <w:p w:rsidR="00577D65" w:rsidRPr="00577D65" w:rsidRDefault="00577D65" w:rsidP="00313231">
            <w:pPr>
              <w:autoSpaceDE w:val="0"/>
              <w:autoSpaceDN w:val="0"/>
              <w:adjustRightInd w:val="0"/>
              <w:spacing w:line="240" w:lineRule="auto"/>
            </w:pPr>
            <w:r w:rsidRPr="00577D65">
              <w:t>Ensures students understand that authentication of work submitted for assessment is a serious matter.</w:t>
            </w:r>
          </w:p>
          <w:p w:rsidR="00577D65" w:rsidRPr="00577D65" w:rsidRDefault="00577D65" w:rsidP="00313231">
            <w:pPr>
              <w:autoSpaceDE w:val="0"/>
              <w:autoSpaceDN w:val="0"/>
              <w:adjustRightInd w:val="0"/>
              <w:spacing w:line="240" w:lineRule="auto"/>
              <w:rPr>
                <w:rFonts w:cs="TTE23D4880t00"/>
                <w:b/>
              </w:rPr>
            </w:pPr>
            <w:r w:rsidRPr="00577D65">
              <w:t>Cooperates fully with Te Kura in the investigation of any authentication issues.</w:t>
            </w:r>
          </w:p>
        </w:tc>
      </w:tr>
    </w:tbl>
    <w:p w:rsidR="00A30416" w:rsidRDefault="00A30416" w:rsidP="005E4C19">
      <w:pPr>
        <w:spacing w:line="240" w:lineRule="auto"/>
        <w:rPr>
          <w:rFonts w:cs="TTE23C48D0t00"/>
          <w:sz w:val="24"/>
          <w:szCs w:val="24"/>
        </w:rPr>
      </w:pPr>
    </w:p>
    <w:p w:rsidR="00F46FED" w:rsidRDefault="00F46FED" w:rsidP="005E4C19">
      <w:pPr>
        <w:spacing w:line="240" w:lineRule="auto"/>
        <w:rPr>
          <w:rFonts w:cs="TTE23C48D0t00"/>
          <w:sz w:val="24"/>
          <w:szCs w:val="24"/>
        </w:rPr>
      </w:pPr>
    </w:p>
    <w:p w:rsidR="00F46FED" w:rsidRDefault="00F46FED" w:rsidP="005E4C19">
      <w:pPr>
        <w:spacing w:line="240" w:lineRule="auto"/>
        <w:rPr>
          <w:rFonts w:cs="TTE23C48D0t00"/>
          <w:sz w:val="24"/>
          <w:szCs w:val="24"/>
        </w:rPr>
      </w:pPr>
    </w:p>
    <w:p w:rsidR="00215653" w:rsidRDefault="00215653" w:rsidP="005E4C19">
      <w:pPr>
        <w:spacing w:line="240" w:lineRule="auto"/>
        <w:rPr>
          <w:rFonts w:cs="TTE23C48D0t00"/>
          <w:sz w:val="24"/>
          <w:szCs w:val="24"/>
        </w:rPr>
      </w:pPr>
    </w:p>
    <w:p w:rsidR="00215653" w:rsidRDefault="00215653" w:rsidP="005E4C19">
      <w:pPr>
        <w:spacing w:line="240" w:lineRule="auto"/>
        <w:rPr>
          <w:rFonts w:cs="TTE23C48D0t00"/>
          <w:sz w:val="24"/>
          <w:szCs w:val="24"/>
        </w:rPr>
      </w:pPr>
    </w:p>
    <w:p w:rsidR="00215653" w:rsidRDefault="00215653" w:rsidP="005E4C19">
      <w:pPr>
        <w:spacing w:line="240" w:lineRule="auto"/>
        <w:rPr>
          <w:rFonts w:cs="TTE23C48D0t00"/>
          <w:sz w:val="24"/>
          <w:szCs w:val="24"/>
        </w:rPr>
      </w:pPr>
    </w:p>
    <w:p w:rsidR="00215653" w:rsidRDefault="00215653" w:rsidP="005E4C19">
      <w:pPr>
        <w:spacing w:line="240" w:lineRule="auto"/>
        <w:rPr>
          <w:rFonts w:cs="TTE23C48D0t00"/>
          <w:sz w:val="24"/>
          <w:szCs w:val="24"/>
        </w:rPr>
      </w:pPr>
    </w:p>
    <w:p w:rsidR="00215653" w:rsidRDefault="00215653" w:rsidP="005E4C19">
      <w:pPr>
        <w:spacing w:line="240" w:lineRule="auto"/>
        <w:rPr>
          <w:rFonts w:cs="TTE23C48D0t00"/>
          <w:sz w:val="24"/>
          <w:szCs w:val="24"/>
        </w:rPr>
      </w:pPr>
    </w:p>
    <w:p w:rsidR="00215653" w:rsidRDefault="00215653" w:rsidP="005E4C19">
      <w:pPr>
        <w:spacing w:line="240" w:lineRule="auto"/>
        <w:rPr>
          <w:rFonts w:cs="TTE23C48D0t00"/>
          <w:sz w:val="24"/>
          <w:szCs w:val="24"/>
        </w:rPr>
      </w:pPr>
    </w:p>
    <w:p w:rsidR="00215653" w:rsidRDefault="00215653" w:rsidP="005E4C19">
      <w:pPr>
        <w:spacing w:line="240" w:lineRule="auto"/>
        <w:rPr>
          <w:rFonts w:cs="TTE23C48D0t00"/>
          <w:sz w:val="24"/>
          <w:szCs w:val="24"/>
        </w:rPr>
      </w:pPr>
    </w:p>
    <w:p w:rsidR="00215653" w:rsidRDefault="00215653" w:rsidP="005E4C19">
      <w:pPr>
        <w:spacing w:line="240" w:lineRule="auto"/>
        <w:rPr>
          <w:rFonts w:cs="TTE23C48D0t00"/>
          <w:sz w:val="24"/>
          <w:szCs w:val="24"/>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62"/>
        <w:gridCol w:w="4660"/>
      </w:tblGrid>
      <w:tr w:rsidR="00A30416" w:rsidRPr="005D1F67" w:rsidTr="00F46FED">
        <w:trPr>
          <w:tblHeader/>
        </w:trPr>
        <w:tc>
          <w:tcPr>
            <w:tcW w:w="4662" w:type="dxa"/>
            <w:shd w:val="clear" w:color="auto" w:fill="CCC0D9" w:themeFill="accent4" w:themeFillTint="66"/>
          </w:tcPr>
          <w:p w:rsidR="00A30416" w:rsidRPr="00F46FED" w:rsidRDefault="00A30416" w:rsidP="005E4C19">
            <w:pPr>
              <w:autoSpaceDE w:val="0"/>
              <w:autoSpaceDN w:val="0"/>
              <w:adjustRightInd w:val="0"/>
              <w:spacing w:before="40" w:after="40" w:line="240" w:lineRule="auto"/>
              <w:rPr>
                <w:rFonts w:cs="TTE23C48D0t00"/>
                <w:b/>
              </w:rPr>
            </w:pPr>
            <w:r w:rsidRPr="00F46FED">
              <w:rPr>
                <w:rFonts w:cs="TTE23C48D0t00"/>
              </w:rPr>
              <w:lastRenderedPageBreak/>
              <w:br w:type="page"/>
            </w:r>
            <w:r w:rsidRPr="00F46FED">
              <w:rPr>
                <w:rFonts w:cs="TTE23C48D0t00"/>
                <w:b/>
              </w:rPr>
              <w:t xml:space="preserve">Te Kura </w:t>
            </w:r>
          </w:p>
        </w:tc>
        <w:tc>
          <w:tcPr>
            <w:tcW w:w="4660" w:type="dxa"/>
            <w:shd w:val="clear" w:color="auto" w:fill="CCC0D9" w:themeFill="accent4" w:themeFillTint="66"/>
          </w:tcPr>
          <w:p w:rsidR="00A30416" w:rsidRPr="00F46FED" w:rsidRDefault="00A30416" w:rsidP="005E4C19">
            <w:pPr>
              <w:autoSpaceDE w:val="0"/>
              <w:autoSpaceDN w:val="0"/>
              <w:adjustRightInd w:val="0"/>
              <w:spacing w:before="40" w:after="40" w:line="240" w:lineRule="auto"/>
              <w:rPr>
                <w:rFonts w:cs="TTE23C48D0t00"/>
                <w:b/>
              </w:rPr>
            </w:pPr>
            <w:r w:rsidRPr="00F46FED">
              <w:rPr>
                <w:rFonts w:cs="TTE23C48D0t00"/>
                <w:b/>
              </w:rPr>
              <w:t>School of enrolment</w:t>
            </w:r>
          </w:p>
        </w:tc>
      </w:tr>
      <w:tr w:rsidR="00A30416" w:rsidRPr="00601820" w:rsidTr="00F46FED">
        <w:trPr>
          <w:tblHeader/>
        </w:trPr>
        <w:tc>
          <w:tcPr>
            <w:tcW w:w="4662" w:type="dxa"/>
            <w:shd w:val="clear" w:color="auto" w:fill="E5DFEC" w:themeFill="accent4" w:themeFillTint="33"/>
          </w:tcPr>
          <w:p w:rsidR="00A30416" w:rsidRPr="00F46FED" w:rsidRDefault="00A30416" w:rsidP="005E4C19">
            <w:pPr>
              <w:autoSpaceDE w:val="0"/>
              <w:autoSpaceDN w:val="0"/>
              <w:adjustRightInd w:val="0"/>
              <w:spacing w:before="40" w:after="40" w:line="240" w:lineRule="auto"/>
              <w:rPr>
                <w:rFonts w:cs="TTE23C48D0t00"/>
                <w:b/>
              </w:rPr>
            </w:pPr>
            <w:r w:rsidRPr="00F46FED">
              <w:rPr>
                <w:rFonts w:cs="TTE23D4880t00"/>
                <w:b/>
              </w:rPr>
              <w:t>Externally Assessed Standards</w:t>
            </w:r>
          </w:p>
        </w:tc>
        <w:tc>
          <w:tcPr>
            <w:tcW w:w="4660" w:type="dxa"/>
            <w:shd w:val="clear" w:color="auto" w:fill="E5DFEC" w:themeFill="accent4" w:themeFillTint="33"/>
          </w:tcPr>
          <w:p w:rsidR="00A30416" w:rsidRPr="00F46FED" w:rsidRDefault="00A30416" w:rsidP="005E4C19">
            <w:pPr>
              <w:autoSpaceDE w:val="0"/>
              <w:autoSpaceDN w:val="0"/>
              <w:adjustRightInd w:val="0"/>
              <w:spacing w:before="40" w:after="40" w:line="240" w:lineRule="auto"/>
              <w:rPr>
                <w:rFonts w:cs="TTE23D4880t00"/>
                <w:b/>
              </w:rPr>
            </w:pPr>
            <w:r w:rsidRPr="00F46FED">
              <w:rPr>
                <w:rFonts w:cs="TTE23D4880t00"/>
                <w:b/>
              </w:rPr>
              <w:t>Externally Assessed Standards</w:t>
            </w:r>
          </w:p>
        </w:tc>
      </w:tr>
      <w:tr w:rsidR="00A30416" w:rsidRPr="00516F32" w:rsidTr="00F46FED">
        <w:trPr>
          <w:tblHeader/>
        </w:trPr>
        <w:tc>
          <w:tcPr>
            <w:tcW w:w="4662" w:type="dxa"/>
            <w:shd w:val="clear" w:color="auto" w:fill="FFFFFF" w:themeFill="background1"/>
          </w:tcPr>
          <w:p w:rsidR="00A30416" w:rsidRPr="00F46FED" w:rsidRDefault="00A30416" w:rsidP="005E4C19">
            <w:pPr>
              <w:autoSpaceDE w:val="0"/>
              <w:autoSpaceDN w:val="0"/>
              <w:adjustRightInd w:val="0"/>
              <w:spacing w:line="240" w:lineRule="auto"/>
              <w:rPr>
                <w:rFonts w:cs="TTE23C48D0t00"/>
              </w:rPr>
            </w:pPr>
            <w:r w:rsidRPr="00F46FED">
              <w:rPr>
                <w:rFonts w:cs="TTE23C48D0t00"/>
              </w:rPr>
              <w:t>Provides opportunities to students to prepare for assessment in NZQA externally assessed standards and scholarship awards where the student is working at an appropriate curriculum level.</w:t>
            </w:r>
          </w:p>
          <w:p w:rsidR="00F605EE" w:rsidRPr="00F46FED" w:rsidRDefault="00F605EE" w:rsidP="005E4C19">
            <w:pPr>
              <w:autoSpaceDE w:val="0"/>
              <w:autoSpaceDN w:val="0"/>
              <w:adjustRightInd w:val="0"/>
              <w:spacing w:line="240" w:lineRule="auto"/>
              <w:rPr>
                <w:rFonts w:cs="TTE23C48D0t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Provides a list of e</w:t>
            </w:r>
            <w:r w:rsidR="00E865DB" w:rsidRPr="00F46FED">
              <w:rPr>
                <w:rFonts w:cs="TTE23C48D0t00"/>
              </w:rPr>
              <w:t>xt</w:t>
            </w:r>
            <w:r w:rsidRPr="00F46FED">
              <w:rPr>
                <w:rFonts w:cs="TTE23C48D0t00"/>
              </w:rPr>
              <w:t>ernally assessed standards on the information for schools page on</w:t>
            </w:r>
            <w:r w:rsidR="00E865DB" w:rsidRPr="00F46FED">
              <w:rPr>
                <w:rFonts w:cs="TTE23C48D0t00"/>
              </w:rPr>
              <w:t xml:space="preserve"> the</w:t>
            </w:r>
            <w:r w:rsidRPr="00F46FED">
              <w:rPr>
                <w:rFonts w:cs="TTE23C48D0t00"/>
              </w:rPr>
              <w:t xml:space="preserve"> Te Kura website</w:t>
            </w:r>
          </w:p>
          <w:p w:rsidR="00A30416" w:rsidRPr="00F46FED" w:rsidRDefault="00E55076" w:rsidP="005E4C19">
            <w:pPr>
              <w:autoSpaceDE w:val="0"/>
              <w:autoSpaceDN w:val="0"/>
              <w:adjustRightInd w:val="0"/>
              <w:spacing w:line="240" w:lineRule="auto"/>
              <w:rPr>
                <w:rFonts w:cs="TTE23C48D0t00"/>
              </w:rPr>
            </w:pPr>
            <w:hyperlink r:id="rId20" w:history="1">
              <w:r w:rsidR="00A30416" w:rsidRPr="00F46FED">
                <w:rPr>
                  <w:rStyle w:val="Hyperlink"/>
                </w:rPr>
                <w:t>http://www.tekura.school.nz/information-for-schools/qualifications-information</w:t>
              </w:r>
            </w:hyperlink>
            <w:r w:rsidR="00A30416" w:rsidRPr="00F46FED">
              <w:t>.</w:t>
            </w:r>
            <w:r w:rsidR="00A30416" w:rsidRPr="00F46FED">
              <w:rPr>
                <w:rFonts w:cs="TTE23C48D0t00"/>
              </w:rPr>
              <w:t xml:space="preserve"> This lists external standards recommended for each Te Kura course.</w:t>
            </w:r>
          </w:p>
          <w:p w:rsidR="00AA35F7" w:rsidRPr="00F46FED" w:rsidRDefault="00AA35F7" w:rsidP="005E4C19">
            <w:pPr>
              <w:autoSpaceDE w:val="0"/>
              <w:autoSpaceDN w:val="0"/>
              <w:adjustRightInd w:val="0"/>
              <w:spacing w:line="240" w:lineRule="auto"/>
              <w:rPr>
                <w:rFonts w:cs="TTE23C48D0t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Provide a regular and timely formative assessment and feedback on work returned to Te Kura, and practice examinations.</w:t>
            </w:r>
          </w:p>
          <w:p w:rsidR="00F605EE" w:rsidRPr="00F46FED" w:rsidRDefault="00F605EE" w:rsidP="005E4C19">
            <w:pPr>
              <w:autoSpaceDE w:val="0"/>
              <w:autoSpaceDN w:val="0"/>
              <w:adjustRightInd w:val="0"/>
              <w:spacing w:line="240" w:lineRule="auto"/>
              <w:rPr>
                <w:rFonts w:cs="TTE23C48D0t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Maintains records of each student’s preparation for externally assessed standards.</w:t>
            </w:r>
          </w:p>
          <w:p w:rsidR="00F605EE" w:rsidRPr="00F46FED" w:rsidRDefault="00F605EE" w:rsidP="005E4C19">
            <w:pPr>
              <w:autoSpaceDE w:val="0"/>
              <w:autoSpaceDN w:val="0"/>
              <w:adjustRightInd w:val="0"/>
              <w:spacing w:line="240" w:lineRule="auto"/>
              <w:rPr>
                <w:rFonts w:cs="TTE23C48D0t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Te Kura will not include any of the enrolling school’s students in file submissions to NZQA.</w:t>
            </w:r>
          </w:p>
        </w:tc>
        <w:tc>
          <w:tcPr>
            <w:tcW w:w="4660" w:type="dxa"/>
            <w:shd w:val="clear" w:color="auto" w:fill="FFFFFF" w:themeFill="background1"/>
          </w:tcPr>
          <w:p w:rsidR="00F605EE" w:rsidRDefault="00A30416" w:rsidP="005E4C19">
            <w:pPr>
              <w:autoSpaceDE w:val="0"/>
              <w:autoSpaceDN w:val="0"/>
              <w:adjustRightInd w:val="0"/>
              <w:spacing w:line="240" w:lineRule="auto"/>
              <w:rPr>
                <w:rFonts w:cs="TTE23C48D0t00"/>
              </w:rPr>
            </w:pPr>
            <w:r w:rsidRPr="00F46FED">
              <w:rPr>
                <w:rFonts w:cs="TTE23C48D0t00"/>
              </w:rPr>
              <w:t>Uses the TES to see which externally assessed standards each student is enrolled for</w:t>
            </w:r>
            <w:r w:rsidR="002C295C" w:rsidRPr="00F46FED">
              <w:rPr>
                <w:rFonts w:cs="TTE23C48D0t00"/>
              </w:rPr>
              <w:t>,</w:t>
            </w:r>
            <w:r w:rsidR="00D17D22" w:rsidRPr="00F46FED">
              <w:rPr>
                <w:rFonts w:cs="TTE23C48D0t00"/>
              </w:rPr>
              <w:t xml:space="preserve"> </w:t>
            </w:r>
            <w:r w:rsidRPr="00F46FED">
              <w:rPr>
                <w:rFonts w:cs="TTE23C48D0t00"/>
              </w:rPr>
              <w:t>or access the list of externally assessed standards from the Te Kura websit</w:t>
            </w:r>
            <w:r w:rsidRPr="00F46FED">
              <w:t>e</w:t>
            </w:r>
            <w:r w:rsidR="00E865DB" w:rsidRPr="00F46FED">
              <w:t xml:space="preserve"> </w:t>
            </w:r>
            <w:hyperlink r:id="rId21" w:history="1">
              <w:r w:rsidRPr="00F46FED">
                <w:rPr>
                  <w:rStyle w:val="Hyperlink"/>
                </w:rPr>
                <w:t>http://www.tekura.school.nz/information-for-schools/qualifications-information</w:t>
              </w:r>
            </w:hyperlink>
            <w:r w:rsidRPr="00F46FED">
              <w:rPr>
                <w:rFonts w:cs="TTE23C48D0t00"/>
              </w:rPr>
              <w:t xml:space="preserve"> to identify the </w:t>
            </w:r>
            <w:r w:rsidR="003E6C18" w:rsidRPr="00F46FED">
              <w:rPr>
                <w:rFonts w:cs="TTE23C48D0t00"/>
              </w:rPr>
              <w:t>externally assessed</w:t>
            </w:r>
            <w:r w:rsidRPr="00F46FED">
              <w:rPr>
                <w:rFonts w:cs="TTE23C48D0t00"/>
              </w:rPr>
              <w:t xml:space="preserve"> standards, course codes and titles that are recommended for each Te Kura course</w:t>
            </w:r>
            <w:r w:rsidR="003E6C18" w:rsidRPr="00F46FED">
              <w:rPr>
                <w:rFonts w:cs="TTE23C48D0t00"/>
              </w:rPr>
              <w:t>.</w:t>
            </w:r>
          </w:p>
          <w:p w:rsidR="00577D65" w:rsidRPr="00F46FED" w:rsidRDefault="00577D65" w:rsidP="005E4C19">
            <w:pPr>
              <w:autoSpaceDE w:val="0"/>
              <w:autoSpaceDN w:val="0"/>
              <w:adjustRightInd w:val="0"/>
              <w:spacing w:line="240" w:lineRule="auto"/>
              <w:rPr>
                <w:rFonts w:cs="TTE23C48D0t00"/>
                <w:color w:val="C000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Encourages students to contact their subject teachers about selecting appropriate externally assessed standards</w:t>
            </w:r>
            <w:r w:rsidR="003E6C18" w:rsidRPr="00F46FED">
              <w:rPr>
                <w:rFonts w:cs="TTE23C48D0t00"/>
              </w:rPr>
              <w:t>.</w:t>
            </w:r>
          </w:p>
          <w:p w:rsidR="00F605EE" w:rsidRPr="00F46FED" w:rsidRDefault="00F605EE" w:rsidP="005E4C19">
            <w:pPr>
              <w:autoSpaceDE w:val="0"/>
              <w:autoSpaceDN w:val="0"/>
              <w:adjustRightInd w:val="0"/>
              <w:spacing w:line="240" w:lineRule="auto"/>
              <w:rPr>
                <w:rFonts w:cs="TTE23C48D0t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 xml:space="preserve">Enters students for all appropriate externally assessed standards in their student management system using the Te Kura provider code 0498 and Te Kura course codes (including externally assessed standards </w:t>
            </w:r>
            <w:r w:rsidR="003E6C18" w:rsidRPr="00F46FED">
              <w:rPr>
                <w:rFonts w:cs="TTE23C48D0t00"/>
              </w:rPr>
              <w:t>via portfolio</w:t>
            </w:r>
            <w:r w:rsidRPr="00F46FED">
              <w:rPr>
                <w:rFonts w:cs="TTE23C48D0t00"/>
              </w:rPr>
              <w:t xml:space="preserve"> submission in subjects like art an</w:t>
            </w:r>
            <w:r w:rsidR="00AA35F7" w:rsidRPr="00F46FED">
              <w:rPr>
                <w:rFonts w:cs="TTE23C48D0t00"/>
              </w:rPr>
              <w:t>d graphics). Where the school does</w:t>
            </w:r>
            <w:r w:rsidRPr="00F46FED">
              <w:rPr>
                <w:rFonts w:cs="TTE23C48D0t00"/>
              </w:rPr>
              <w:t xml:space="preserve"> not </w:t>
            </w:r>
            <w:r w:rsidR="00AA35F7" w:rsidRPr="00F46FED">
              <w:rPr>
                <w:rFonts w:cs="TTE23C48D0t00"/>
              </w:rPr>
              <w:t xml:space="preserve">hold </w:t>
            </w:r>
            <w:r w:rsidRPr="00F46FED">
              <w:rPr>
                <w:rFonts w:cs="TTE23C48D0t00"/>
              </w:rPr>
              <w:t xml:space="preserve">NZQA </w:t>
            </w:r>
            <w:r w:rsidR="00AA35F7" w:rsidRPr="00F46FED">
              <w:rPr>
                <w:rFonts w:cs="TTE23C48D0t00"/>
              </w:rPr>
              <w:t>“Consent to Assess”</w:t>
            </w:r>
            <w:r w:rsidRPr="00F46FED">
              <w:rPr>
                <w:rFonts w:cs="TTE23C48D0t00"/>
              </w:rPr>
              <w:t xml:space="preserve">, it will ensure all these results are given to its </w:t>
            </w:r>
            <w:r w:rsidR="009132CE" w:rsidRPr="00F46FED">
              <w:rPr>
                <w:rFonts w:cs="TTE23C48D0t00"/>
              </w:rPr>
              <w:t>local school which holds “Consent to Assess.”</w:t>
            </w:r>
          </w:p>
          <w:p w:rsidR="00F605EE" w:rsidRPr="00F46FED" w:rsidRDefault="00F605EE" w:rsidP="005E4C19">
            <w:pPr>
              <w:autoSpaceDE w:val="0"/>
              <w:autoSpaceDN w:val="0"/>
              <w:adjustRightInd w:val="0"/>
              <w:spacing w:line="240" w:lineRule="auto"/>
              <w:rPr>
                <w:rFonts w:cs="TTE23C48D0t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Includes all entries for appropriate externally assessed standards in their regular file submission to NZQA</w:t>
            </w:r>
            <w:r w:rsidR="003E6C18" w:rsidRPr="00F46FED">
              <w:rPr>
                <w:rFonts w:cs="TTE23C48D0t00"/>
              </w:rPr>
              <w:t>.</w:t>
            </w:r>
          </w:p>
          <w:p w:rsidR="00F605EE" w:rsidRPr="00F46FED" w:rsidRDefault="00F605EE" w:rsidP="005E4C19">
            <w:pPr>
              <w:autoSpaceDE w:val="0"/>
              <w:autoSpaceDN w:val="0"/>
              <w:adjustRightInd w:val="0"/>
              <w:spacing w:line="240" w:lineRule="auto"/>
              <w:rPr>
                <w:rFonts w:cs="TTE23C48D0t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Ensures it has a system for collecting NZQA fees and paying them to NZQA</w:t>
            </w:r>
            <w:r w:rsidR="003E6C18" w:rsidRPr="00F46FED">
              <w:rPr>
                <w:rFonts w:cs="TTE23C48D0t00"/>
              </w:rPr>
              <w:t>.</w:t>
            </w:r>
          </w:p>
          <w:p w:rsidR="00F605EE" w:rsidRPr="00F46FED" w:rsidRDefault="00F605EE" w:rsidP="005E4C19">
            <w:pPr>
              <w:autoSpaceDE w:val="0"/>
              <w:autoSpaceDN w:val="0"/>
              <w:adjustRightInd w:val="0"/>
              <w:spacing w:line="240" w:lineRule="auto"/>
              <w:rPr>
                <w:rFonts w:cs="TTE23C48D0t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 xml:space="preserve">Ensures that </w:t>
            </w:r>
            <w:r w:rsidR="00237EE5" w:rsidRPr="00F46FED">
              <w:rPr>
                <w:rFonts w:cs="TTE23C48D0t00"/>
              </w:rPr>
              <w:t xml:space="preserve">practice </w:t>
            </w:r>
            <w:r w:rsidR="009132CE" w:rsidRPr="00F46FED">
              <w:rPr>
                <w:rFonts w:cs="TTE23C48D0t00"/>
              </w:rPr>
              <w:t xml:space="preserve">exams </w:t>
            </w:r>
            <w:r w:rsidR="00EE276B" w:rsidRPr="00F46FED">
              <w:rPr>
                <w:rFonts w:cs="TTE23C48D0t00"/>
              </w:rPr>
              <w:t>are supervised</w:t>
            </w:r>
            <w:r w:rsidRPr="00F46FED">
              <w:rPr>
                <w:rFonts w:cs="TTE23C48D0t00"/>
              </w:rPr>
              <w:t xml:space="preserve"> by</w:t>
            </w:r>
            <w:r w:rsidR="00EE276B" w:rsidRPr="00F46FED">
              <w:rPr>
                <w:rFonts w:cs="TTE23C48D0t00"/>
              </w:rPr>
              <w:t xml:space="preserve"> an appropriate person and the </w:t>
            </w:r>
            <w:r w:rsidR="001E6379" w:rsidRPr="00F46FED">
              <w:rPr>
                <w:rFonts w:cs="TTE23C48D0t00"/>
              </w:rPr>
              <w:t>Authentication Statement</w:t>
            </w:r>
            <w:r w:rsidRPr="00F46FED">
              <w:rPr>
                <w:rFonts w:cs="TTE23C48D0t00"/>
              </w:rPr>
              <w:t xml:space="preserve"> is signed</w:t>
            </w:r>
            <w:r w:rsidR="003E6C18" w:rsidRPr="00F46FED">
              <w:rPr>
                <w:rFonts w:cs="TTE23C48D0t00"/>
              </w:rPr>
              <w:t>.</w:t>
            </w:r>
          </w:p>
          <w:p w:rsidR="00F605EE" w:rsidRPr="00F46FED" w:rsidRDefault="00F605EE" w:rsidP="005E4C19">
            <w:pPr>
              <w:autoSpaceDE w:val="0"/>
              <w:autoSpaceDN w:val="0"/>
              <w:adjustRightInd w:val="0"/>
              <w:spacing w:line="240" w:lineRule="auto"/>
              <w:rPr>
                <w:rFonts w:cs="TTE23C48D0t00"/>
              </w:rPr>
            </w:pPr>
          </w:p>
          <w:p w:rsidR="00A30416" w:rsidRPr="00F46FED" w:rsidRDefault="00A30416" w:rsidP="005E4C19">
            <w:pPr>
              <w:autoSpaceDE w:val="0"/>
              <w:autoSpaceDN w:val="0"/>
              <w:adjustRightInd w:val="0"/>
              <w:spacing w:line="240" w:lineRule="auto"/>
              <w:rPr>
                <w:rFonts w:cs="TTE23C48D0t00"/>
              </w:rPr>
            </w:pPr>
            <w:r w:rsidRPr="00F46FED">
              <w:rPr>
                <w:rFonts w:cs="TTE23C48D0t00"/>
              </w:rPr>
              <w:t>Ensures students understand that authentication of work submitted for assessment is a serious matter</w:t>
            </w:r>
            <w:r w:rsidR="003E6C18" w:rsidRPr="00F46FED">
              <w:rPr>
                <w:rFonts w:cs="TTE23C48D0t00"/>
              </w:rPr>
              <w:t>.</w:t>
            </w:r>
          </w:p>
          <w:p w:rsidR="00F605EE" w:rsidRPr="00F46FED" w:rsidRDefault="00F605EE" w:rsidP="005E4C19">
            <w:pPr>
              <w:autoSpaceDE w:val="0"/>
              <w:autoSpaceDN w:val="0"/>
              <w:adjustRightInd w:val="0"/>
              <w:spacing w:line="240" w:lineRule="auto"/>
              <w:rPr>
                <w:rFonts w:cs="TTE23C48D0t00"/>
              </w:rPr>
            </w:pPr>
          </w:p>
          <w:p w:rsidR="00F605EE" w:rsidRPr="00F46FED" w:rsidRDefault="00A30416" w:rsidP="005E4C19">
            <w:pPr>
              <w:autoSpaceDE w:val="0"/>
              <w:autoSpaceDN w:val="0"/>
              <w:adjustRightInd w:val="0"/>
              <w:spacing w:line="240" w:lineRule="auto"/>
              <w:rPr>
                <w:rFonts w:cs="TTE23C48D0t00"/>
              </w:rPr>
            </w:pPr>
            <w:r w:rsidRPr="00F46FED">
              <w:rPr>
                <w:rFonts w:cs="TTE23C48D0t00"/>
              </w:rPr>
              <w:t xml:space="preserve">Co-operates fully with Te Kura in the investigation of any authentication issues. </w:t>
            </w:r>
          </w:p>
        </w:tc>
      </w:tr>
    </w:tbl>
    <w:p w:rsidR="00A30416" w:rsidRDefault="00A30416" w:rsidP="005E4C19">
      <w:pPr>
        <w:spacing w:before="40" w:line="240" w:lineRule="auto"/>
        <w:rPr>
          <w:rFonts w:asciiTheme="minorHAnsi" w:hAnsiTheme="minorHAnsi" w:cstheme="minorHAnsi"/>
          <w:sz w:val="24"/>
          <w:szCs w:val="24"/>
        </w:rPr>
      </w:pPr>
    </w:p>
    <w:p w:rsidR="00215653" w:rsidRDefault="00215653" w:rsidP="005E4C19">
      <w:pPr>
        <w:spacing w:before="40" w:line="240" w:lineRule="auto"/>
        <w:rPr>
          <w:rFonts w:asciiTheme="minorHAnsi" w:hAnsiTheme="minorHAnsi" w:cstheme="minorHAnsi"/>
          <w:sz w:val="24"/>
          <w:szCs w:val="24"/>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22"/>
      </w:tblGrid>
      <w:tr w:rsidR="001151DA" w:rsidRPr="001151DA" w:rsidTr="00F46FED">
        <w:tc>
          <w:tcPr>
            <w:tcW w:w="9322" w:type="dxa"/>
            <w:shd w:val="clear" w:color="auto" w:fill="CCC0D9" w:themeFill="accent4" w:themeFillTint="66"/>
          </w:tcPr>
          <w:p w:rsidR="001151DA" w:rsidRPr="00F46FED" w:rsidRDefault="001151DA" w:rsidP="005E4C19">
            <w:pPr>
              <w:pStyle w:val="Heading1"/>
              <w:spacing w:before="40"/>
              <w:rPr>
                <w:rFonts w:asciiTheme="minorHAnsi" w:hAnsiTheme="minorHAnsi" w:cstheme="minorHAnsi"/>
                <w:color w:val="auto"/>
                <w:sz w:val="22"/>
                <w:szCs w:val="22"/>
              </w:rPr>
            </w:pPr>
            <w:bookmarkStart w:id="20" w:name="_Toc434322105"/>
            <w:r w:rsidRPr="00F46FED">
              <w:rPr>
                <w:rFonts w:asciiTheme="minorHAnsi" w:hAnsiTheme="minorHAnsi" w:cstheme="minorHAnsi"/>
                <w:color w:val="auto"/>
                <w:sz w:val="22"/>
                <w:szCs w:val="22"/>
              </w:rPr>
              <w:t>Non-engaged students (Non-returners)</w:t>
            </w:r>
            <w:bookmarkEnd w:id="20"/>
            <w:r w:rsidRPr="00F46FED">
              <w:rPr>
                <w:rFonts w:asciiTheme="minorHAnsi" w:hAnsiTheme="minorHAnsi" w:cstheme="minorHAnsi"/>
                <w:color w:val="auto"/>
                <w:sz w:val="22"/>
                <w:szCs w:val="22"/>
              </w:rPr>
              <w:t xml:space="preserve"> </w:t>
            </w:r>
          </w:p>
        </w:tc>
      </w:tr>
      <w:tr w:rsidR="001151DA" w:rsidRPr="00601820" w:rsidTr="00F46FED">
        <w:tc>
          <w:tcPr>
            <w:tcW w:w="9322" w:type="dxa"/>
          </w:tcPr>
          <w:p w:rsidR="001151DA" w:rsidRPr="00F46FED" w:rsidRDefault="001151DA" w:rsidP="005E4C19">
            <w:pPr>
              <w:pStyle w:val="ListParagraph"/>
              <w:numPr>
                <w:ilvl w:val="0"/>
                <w:numId w:val="21"/>
              </w:numPr>
              <w:autoSpaceDE w:val="0"/>
              <w:autoSpaceDN w:val="0"/>
              <w:adjustRightInd w:val="0"/>
              <w:spacing w:line="240" w:lineRule="auto"/>
              <w:ind w:left="567" w:hanging="567"/>
              <w:rPr>
                <w:rFonts w:asciiTheme="minorHAnsi" w:hAnsiTheme="minorHAnsi" w:cstheme="minorHAnsi"/>
              </w:rPr>
            </w:pPr>
            <w:r w:rsidRPr="00F46FED">
              <w:rPr>
                <w:rFonts w:asciiTheme="minorHAnsi" w:hAnsiTheme="minorHAnsi" w:cstheme="minorHAnsi"/>
              </w:rPr>
              <w:t xml:space="preserve">Resourcing arrangements for Te Kura and its enrolment </w:t>
            </w:r>
            <w:r w:rsidR="00360237" w:rsidRPr="00F46FED">
              <w:rPr>
                <w:rFonts w:asciiTheme="minorHAnsi" w:hAnsiTheme="minorHAnsi" w:cstheme="minorHAnsi"/>
              </w:rPr>
              <w:t xml:space="preserve">and dual tuition </w:t>
            </w:r>
            <w:r w:rsidRPr="00F46FED">
              <w:rPr>
                <w:rFonts w:asciiTheme="minorHAnsi" w:hAnsiTheme="minorHAnsi" w:cstheme="minorHAnsi"/>
              </w:rPr>
              <w:t xml:space="preserve">policy, as set by the Minister of Education, require registering schools to ensure that each student returns work at least monthly in each course that they are registered for. </w:t>
            </w:r>
          </w:p>
          <w:p w:rsidR="001151DA" w:rsidRPr="00F46FED" w:rsidRDefault="001151DA" w:rsidP="005E4C19">
            <w:pPr>
              <w:autoSpaceDE w:val="0"/>
              <w:autoSpaceDN w:val="0"/>
              <w:adjustRightInd w:val="0"/>
              <w:spacing w:line="240" w:lineRule="auto"/>
              <w:ind w:left="567" w:hanging="567"/>
              <w:rPr>
                <w:rFonts w:asciiTheme="minorHAnsi" w:hAnsiTheme="minorHAnsi" w:cstheme="minorHAnsi"/>
              </w:rPr>
            </w:pPr>
          </w:p>
          <w:p w:rsidR="001151DA" w:rsidRPr="00F46FED" w:rsidRDefault="001151DA" w:rsidP="005E4C19">
            <w:pPr>
              <w:pStyle w:val="ListParagraph"/>
              <w:numPr>
                <w:ilvl w:val="0"/>
                <w:numId w:val="21"/>
              </w:numPr>
              <w:autoSpaceDE w:val="0"/>
              <w:autoSpaceDN w:val="0"/>
              <w:adjustRightInd w:val="0"/>
              <w:spacing w:line="240" w:lineRule="auto"/>
              <w:ind w:left="567" w:hanging="567"/>
              <w:rPr>
                <w:rFonts w:asciiTheme="minorHAnsi" w:hAnsiTheme="minorHAnsi" w:cstheme="minorHAnsi"/>
              </w:rPr>
            </w:pPr>
            <w:r w:rsidRPr="00F46FED">
              <w:rPr>
                <w:rFonts w:asciiTheme="minorHAnsi" w:hAnsiTheme="minorHAnsi" w:cstheme="minorHAnsi"/>
              </w:rPr>
              <w:lastRenderedPageBreak/>
              <w:t xml:space="preserve">It is important to note that students who are withdrawn for not returning work for two months cannot be re-registered in that course for the remainder of the calendar year.  </w:t>
            </w:r>
          </w:p>
        </w:tc>
      </w:tr>
    </w:tbl>
    <w:p w:rsidR="00D3264F" w:rsidRDefault="00D3264F" w:rsidP="005E4C19">
      <w:pPr>
        <w:pStyle w:val="ListParagraph"/>
        <w:rPr>
          <w:rFonts w:cs="TTE23C48D0t00"/>
        </w:rPr>
      </w:pPr>
    </w:p>
    <w:p w:rsidR="00215653" w:rsidRDefault="00215653" w:rsidP="005E4C19">
      <w:pPr>
        <w:pStyle w:val="ListParagraph"/>
        <w:rPr>
          <w:rFonts w:cs="TTE23C48D0t00"/>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662"/>
        <w:gridCol w:w="4660"/>
      </w:tblGrid>
      <w:tr w:rsidR="00A921B5" w:rsidRPr="0035093F" w:rsidTr="00F46FED">
        <w:tc>
          <w:tcPr>
            <w:tcW w:w="4662" w:type="dxa"/>
            <w:shd w:val="clear" w:color="auto" w:fill="CCC0D9" w:themeFill="accent4" w:themeFillTint="66"/>
          </w:tcPr>
          <w:p w:rsidR="00A921B5" w:rsidRPr="00EC5ED6" w:rsidRDefault="00A921B5" w:rsidP="005E4C19">
            <w:pPr>
              <w:autoSpaceDE w:val="0"/>
              <w:autoSpaceDN w:val="0"/>
              <w:adjustRightInd w:val="0"/>
              <w:spacing w:before="40" w:after="40" w:line="240" w:lineRule="auto"/>
              <w:rPr>
                <w:rFonts w:cs="TTE23C48D0t00"/>
                <w:b/>
              </w:rPr>
            </w:pPr>
            <w:r w:rsidRPr="00EC5ED6">
              <w:rPr>
                <w:rFonts w:cs="TTE23C48D0t00"/>
                <w:b/>
              </w:rPr>
              <w:t xml:space="preserve">Te Kura </w:t>
            </w:r>
          </w:p>
        </w:tc>
        <w:tc>
          <w:tcPr>
            <w:tcW w:w="4660" w:type="dxa"/>
            <w:shd w:val="clear" w:color="auto" w:fill="CCC0D9" w:themeFill="accent4" w:themeFillTint="66"/>
          </w:tcPr>
          <w:p w:rsidR="00A921B5" w:rsidRPr="00EC5ED6" w:rsidRDefault="00A921B5" w:rsidP="005E4C19">
            <w:pPr>
              <w:autoSpaceDE w:val="0"/>
              <w:autoSpaceDN w:val="0"/>
              <w:adjustRightInd w:val="0"/>
              <w:spacing w:before="40" w:after="40" w:line="240" w:lineRule="auto"/>
              <w:rPr>
                <w:rFonts w:cs="TTE23C48D0t00"/>
                <w:b/>
              </w:rPr>
            </w:pPr>
            <w:r w:rsidRPr="00EC5ED6">
              <w:rPr>
                <w:rFonts w:cs="TTE23C48D0t00"/>
                <w:b/>
              </w:rPr>
              <w:t>School of enrolment</w:t>
            </w:r>
          </w:p>
        </w:tc>
      </w:tr>
      <w:tr w:rsidR="00A921B5" w:rsidTr="00F46FED">
        <w:tc>
          <w:tcPr>
            <w:tcW w:w="4662" w:type="dxa"/>
          </w:tcPr>
          <w:p w:rsidR="00BC1B11" w:rsidRPr="00F46FED" w:rsidRDefault="00BC1B11" w:rsidP="005E4C19">
            <w:pPr>
              <w:pStyle w:val="ListParagraph"/>
              <w:autoSpaceDE w:val="0"/>
              <w:autoSpaceDN w:val="0"/>
              <w:adjustRightInd w:val="0"/>
              <w:spacing w:line="240" w:lineRule="auto"/>
              <w:ind w:left="0"/>
              <w:rPr>
                <w:rFonts w:cs="TTE23C48D0t00"/>
              </w:rPr>
            </w:pPr>
            <w:r w:rsidRPr="00F46FED">
              <w:t>Provides on the TES non-returners screen, accurate work return dates and monthly lists of students with non-returner status.</w:t>
            </w:r>
          </w:p>
          <w:p w:rsidR="00BC1B11" w:rsidRPr="00F46FED" w:rsidRDefault="00BC1B11" w:rsidP="005E4C19">
            <w:pPr>
              <w:pStyle w:val="ListParagraph"/>
              <w:autoSpaceDE w:val="0"/>
              <w:autoSpaceDN w:val="0"/>
              <w:adjustRightInd w:val="0"/>
              <w:spacing w:line="240" w:lineRule="auto"/>
              <w:ind w:left="0"/>
              <w:rPr>
                <w:rFonts w:cs="TTE23C48D0t00"/>
              </w:rPr>
            </w:pPr>
          </w:p>
          <w:p w:rsidR="00A921B5" w:rsidRPr="00F46FED" w:rsidRDefault="000704A2" w:rsidP="005E4C19">
            <w:pPr>
              <w:pStyle w:val="ListParagraph"/>
              <w:autoSpaceDE w:val="0"/>
              <w:autoSpaceDN w:val="0"/>
              <w:adjustRightInd w:val="0"/>
              <w:spacing w:line="240" w:lineRule="auto"/>
              <w:ind w:left="0"/>
            </w:pPr>
            <w:r w:rsidRPr="00F46FED">
              <w:rPr>
                <w:rFonts w:cs="TTE23C48D0t00"/>
              </w:rPr>
              <w:t xml:space="preserve">Sends an </w:t>
            </w:r>
            <w:r w:rsidRPr="00F46FED">
              <w:t xml:space="preserve">email notification </w:t>
            </w:r>
            <w:r w:rsidRPr="00F46FED">
              <w:rPr>
                <w:rFonts w:cs="TTE23C48D0t00"/>
              </w:rPr>
              <w:t>i</w:t>
            </w:r>
            <w:r w:rsidR="00A921B5" w:rsidRPr="00F46FED">
              <w:rPr>
                <w:rFonts w:cs="TTE23C48D0t00"/>
              </w:rPr>
              <w:t xml:space="preserve">f </w:t>
            </w:r>
            <w:r w:rsidR="00BC1B11" w:rsidRPr="00F46FED">
              <w:rPr>
                <w:rFonts w:cs="TTE23C48D0t00"/>
              </w:rPr>
              <w:t>no work has been submitted by a</w:t>
            </w:r>
            <w:r w:rsidR="00A921B5" w:rsidRPr="00F46FED">
              <w:rPr>
                <w:rFonts w:cs="TTE23C48D0t00"/>
              </w:rPr>
              <w:t xml:space="preserve"> student or students </w:t>
            </w:r>
            <w:r w:rsidR="00BC1B11" w:rsidRPr="00F46FED">
              <w:rPr>
                <w:rFonts w:cs="TTE23C48D0t00"/>
              </w:rPr>
              <w:t>in</w:t>
            </w:r>
            <w:r w:rsidR="00A921B5" w:rsidRPr="00F46FED">
              <w:t xml:space="preserve"> the previous month, referring the school to the TES for details and advising that the student/s will be automatically withdrawn from that course if they do not return work in the next month.  </w:t>
            </w:r>
          </w:p>
          <w:p w:rsidR="00A921B5" w:rsidRPr="00F46FED" w:rsidRDefault="00A921B5" w:rsidP="005E4C19">
            <w:pPr>
              <w:pStyle w:val="ListParagraph"/>
              <w:autoSpaceDE w:val="0"/>
              <w:autoSpaceDN w:val="0"/>
              <w:adjustRightInd w:val="0"/>
              <w:spacing w:line="240" w:lineRule="auto"/>
              <w:ind w:left="0"/>
              <w:rPr>
                <w:rFonts w:cs="TTE23C48D0t00"/>
              </w:rPr>
            </w:pPr>
          </w:p>
          <w:p w:rsidR="00A921B5" w:rsidRPr="00F46FED" w:rsidRDefault="000704A2" w:rsidP="005E4C19">
            <w:pPr>
              <w:pStyle w:val="ListParagraph"/>
              <w:autoSpaceDE w:val="0"/>
              <w:autoSpaceDN w:val="0"/>
              <w:adjustRightInd w:val="0"/>
              <w:spacing w:line="240" w:lineRule="auto"/>
              <w:ind w:left="0"/>
            </w:pPr>
            <w:r w:rsidRPr="00F46FED">
              <w:t>Sends an email notification i</w:t>
            </w:r>
            <w:r w:rsidR="00A921B5" w:rsidRPr="00F46FED">
              <w:t xml:space="preserve">f </w:t>
            </w:r>
            <w:r w:rsidR="00BC1B11" w:rsidRPr="00F46FED">
              <w:rPr>
                <w:rFonts w:cs="TTE23C48D0t00"/>
              </w:rPr>
              <w:t xml:space="preserve">no work has been submitted by a student or students </w:t>
            </w:r>
            <w:r w:rsidR="00A921B5" w:rsidRPr="00F46FED">
              <w:t>in the second month, confirming that the student has been withdrawn from that course and cannot be reinstated or re-enrolled in that course for the remainder of the calendar year.</w:t>
            </w:r>
          </w:p>
        </w:tc>
        <w:tc>
          <w:tcPr>
            <w:tcW w:w="4660" w:type="dxa"/>
          </w:tcPr>
          <w:p w:rsidR="00A921B5" w:rsidRPr="00F46FED" w:rsidRDefault="00BC1B11" w:rsidP="005E4C19">
            <w:pPr>
              <w:spacing w:line="240" w:lineRule="auto"/>
              <w:rPr>
                <w:rFonts w:cs="TTE23C48D0t00"/>
              </w:rPr>
            </w:pPr>
            <w:r w:rsidRPr="00F46FED">
              <w:rPr>
                <w:rFonts w:cs="TTE23C48D0t00"/>
              </w:rPr>
              <w:t>Ensures students</w:t>
            </w:r>
            <w:r w:rsidR="00A921B5" w:rsidRPr="00F46FED">
              <w:rPr>
                <w:rFonts w:cs="TTE23C48D0t00"/>
              </w:rPr>
              <w:t xml:space="preserve"> registered for dual tuition keep up with their course work and </w:t>
            </w:r>
            <w:r w:rsidR="00A50A32" w:rsidRPr="00F46FED">
              <w:rPr>
                <w:rFonts w:cs="TTE23C48D0t00"/>
              </w:rPr>
              <w:t>submit</w:t>
            </w:r>
            <w:r w:rsidRPr="00F46FED">
              <w:rPr>
                <w:rFonts w:cs="TTE23C48D0t00"/>
              </w:rPr>
              <w:t xml:space="preserve"> work</w:t>
            </w:r>
            <w:r w:rsidR="00A921B5" w:rsidRPr="00F46FED">
              <w:rPr>
                <w:rFonts w:cs="TTE23C48D0t00"/>
              </w:rPr>
              <w:t xml:space="preserve"> to Te Kura for assessment at least once a month</w:t>
            </w:r>
            <w:r w:rsidR="000704A2" w:rsidRPr="00F46FED">
              <w:rPr>
                <w:rFonts w:cs="TTE23C48D0t00"/>
              </w:rPr>
              <w:t>.</w:t>
            </w:r>
          </w:p>
          <w:p w:rsidR="00A921B5" w:rsidRDefault="000704A2" w:rsidP="005E4C19">
            <w:pPr>
              <w:spacing w:line="240" w:lineRule="auto"/>
              <w:rPr>
                <w:rFonts w:cs="TTE23C48D0t00"/>
              </w:rPr>
            </w:pPr>
            <w:r w:rsidRPr="00F46FED">
              <w:rPr>
                <w:rFonts w:cs="TTE23C48D0t00"/>
              </w:rPr>
              <w:t>Checks</w:t>
            </w:r>
            <w:r w:rsidR="00A921B5" w:rsidRPr="00F46FED">
              <w:rPr>
                <w:rFonts w:cs="TTE23C48D0t00"/>
              </w:rPr>
              <w:t xml:space="preserve"> the TES non-returners screen each month</w:t>
            </w:r>
            <w:r w:rsidR="00AC5953" w:rsidRPr="00F46FED">
              <w:rPr>
                <w:rFonts w:cs="TTE23C48D0t00"/>
              </w:rPr>
              <w:t xml:space="preserve"> to view </w:t>
            </w:r>
            <w:r w:rsidR="00A921B5" w:rsidRPr="00F46FED">
              <w:rPr>
                <w:rFonts w:cs="TTE23C48D0t00"/>
              </w:rPr>
              <w:t xml:space="preserve">the names of students who have not </w:t>
            </w:r>
            <w:r w:rsidR="00BC1B11" w:rsidRPr="00F46FED">
              <w:rPr>
                <w:rFonts w:cs="TTE23C48D0t00"/>
              </w:rPr>
              <w:t>submitted work</w:t>
            </w:r>
            <w:r w:rsidR="00A921B5" w:rsidRPr="00F46FED">
              <w:rPr>
                <w:rFonts w:cs="TTE23C48D0t00"/>
              </w:rPr>
              <w:t xml:space="preserve"> for one month or more</w:t>
            </w:r>
            <w:r w:rsidRPr="00F46FED">
              <w:rPr>
                <w:rFonts w:cs="TTE23C48D0t00"/>
              </w:rPr>
              <w:t>.</w:t>
            </w:r>
          </w:p>
          <w:p w:rsidR="00F46FED" w:rsidRPr="00F46FED" w:rsidRDefault="00F46FED" w:rsidP="005E4C19">
            <w:pPr>
              <w:spacing w:line="240" w:lineRule="auto"/>
              <w:rPr>
                <w:rFonts w:cs="TTE23C48D0t00"/>
              </w:rPr>
            </w:pPr>
          </w:p>
          <w:p w:rsidR="00A921B5" w:rsidRDefault="00BC1B11" w:rsidP="005E4C19">
            <w:pPr>
              <w:spacing w:line="240" w:lineRule="auto"/>
              <w:rPr>
                <w:rFonts w:cs="TTE23C48D0t00"/>
              </w:rPr>
            </w:pPr>
            <w:r w:rsidRPr="00F46FED">
              <w:rPr>
                <w:rFonts w:cs="TTE23C48D0t00"/>
              </w:rPr>
              <w:t>Contacts Te</w:t>
            </w:r>
            <w:r w:rsidR="00A921B5" w:rsidRPr="00F46FED">
              <w:rPr>
                <w:rFonts w:cs="TTE23C48D0t00"/>
              </w:rPr>
              <w:t xml:space="preserve"> Kura urgently if a student </w:t>
            </w:r>
            <w:r w:rsidR="00AC5953" w:rsidRPr="00F46FED">
              <w:rPr>
                <w:rFonts w:cs="TTE23C48D0t00"/>
              </w:rPr>
              <w:t>does not have sufficient</w:t>
            </w:r>
            <w:r w:rsidR="00A921B5" w:rsidRPr="00F46FED">
              <w:rPr>
                <w:rFonts w:cs="TTE23C48D0t00"/>
              </w:rPr>
              <w:t xml:space="preserve"> work in the course in question so this can be addressed</w:t>
            </w:r>
            <w:r w:rsidRPr="00F46FED">
              <w:rPr>
                <w:rFonts w:cs="TTE23C48D0t00"/>
              </w:rPr>
              <w:t>.</w:t>
            </w:r>
          </w:p>
          <w:p w:rsidR="00F46FED" w:rsidRPr="00F46FED" w:rsidRDefault="00F46FED" w:rsidP="005E4C19">
            <w:pPr>
              <w:spacing w:line="240" w:lineRule="auto"/>
              <w:rPr>
                <w:rFonts w:cs="TTE23C48D0t00"/>
              </w:rPr>
            </w:pPr>
          </w:p>
          <w:p w:rsidR="00A921B5" w:rsidRPr="00F46FED" w:rsidRDefault="00BC1B11" w:rsidP="005E4C19">
            <w:pPr>
              <w:spacing w:line="240" w:lineRule="auto"/>
            </w:pPr>
            <w:r w:rsidRPr="00F46FED">
              <w:rPr>
                <w:rFonts w:cs="TTE23C48D0t00"/>
              </w:rPr>
              <w:t>Contacts the Relationship Coordinator if there are mitigating circumstances.</w:t>
            </w:r>
            <w:r w:rsidR="00A921B5" w:rsidRPr="00F46FED">
              <w:t xml:space="preserve"> </w:t>
            </w:r>
          </w:p>
        </w:tc>
      </w:tr>
    </w:tbl>
    <w:p w:rsidR="007D0878" w:rsidRDefault="007D0878" w:rsidP="005E4C19">
      <w:pPr>
        <w:spacing w:line="240" w:lineRule="auto"/>
        <w:rPr>
          <w:rFonts w:asciiTheme="minorHAnsi" w:eastAsiaTheme="majorEastAsia" w:hAnsiTheme="minorHAnsi" w:cstheme="minorHAnsi"/>
          <w:b/>
          <w:bCs/>
          <w:sz w:val="26"/>
          <w:szCs w:val="26"/>
        </w:rPr>
      </w:pPr>
    </w:p>
    <w:p w:rsidR="00077F76" w:rsidRPr="00077F76" w:rsidRDefault="00077F76" w:rsidP="005E4C19">
      <w:pPr>
        <w:spacing w:line="240" w:lineRule="auto"/>
        <w:rPr>
          <w:rFonts w:asciiTheme="minorHAnsi" w:eastAsiaTheme="majorEastAsia" w:hAnsiTheme="minorHAnsi" w:cstheme="minorHAnsi"/>
          <w:b/>
          <w:bCs/>
          <w:sz w:val="24"/>
          <w:szCs w:val="24"/>
        </w:rPr>
      </w:pPr>
      <w:r>
        <w:rPr>
          <w:rFonts w:asciiTheme="minorHAnsi" w:hAnsiTheme="minorHAnsi" w:cstheme="minorHAnsi"/>
          <w:sz w:val="24"/>
          <w:szCs w:val="24"/>
        </w:rPr>
        <w:br w:type="page"/>
      </w:r>
    </w:p>
    <w:p w:rsidR="00E7129B" w:rsidRDefault="00E7129B" w:rsidP="005E4C19">
      <w:pPr>
        <w:pStyle w:val="Heading1"/>
        <w:spacing w:before="120" w:after="120" w:line="240" w:lineRule="auto"/>
        <w:rPr>
          <w:rFonts w:asciiTheme="minorHAnsi" w:hAnsiTheme="minorHAnsi" w:cstheme="minorHAnsi"/>
          <w:color w:val="auto"/>
          <w:sz w:val="24"/>
          <w:szCs w:val="24"/>
        </w:rPr>
      </w:pPr>
      <w:bookmarkStart w:id="21" w:name="_Toc434322106"/>
      <w:r w:rsidRPr="001A72D7">
        <w:rPr>
          <w:rFonts w:asciiTheme="minorHAnsi" w:hAnsiTheme="minorHAnsi" w:cstheme="minorHAnsi"/>
          <w:color w:val="auto"/>
          <w:sz w:val="24"/>
          <w:szCs w:val="24"/>
        </w:rPr>
        <w:lastRenderedPageBreak/>
        <w:t xml:space="preserve">Appendix </w:t>
      </w:r>
      <w:r w:rsidR="00BB7BDB">
        <w:rPr>
          <w:rFonts w:asciiTheme="minorHAnsi" w:hAnsiTheme="minorHAnsi" w:cstheme="minorHAnsi"/>
          <w:color w:val="auto"/>
          <w:sz w:val="24"/>
          <w:szCs w:val="24"/>
        </w:rPr>
        <w:t>1</w:t>
      </w:r>
      <w:bookmarkEnd w:id="2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4"/>
        <w:gridCol w:w="3118"/>
        <w:gridCol w:w="2268"/>
      </w:tblGrid>
      <w:tr w:rsidR="00BB7BDB" w:rsidRPr="00123AEB" w:rsidTr="005E4C19">
        <w:tc>
          <w:tcPr>
            <w:tcW w:w="3794" w:type="dxa"/>
            <w:shd w:val="clear" w:color="auto" w:fill="D9D9D9" w:themeFill="background1" w:themeFillShade="D9"/>
          </w:tcPr>
          <w:p w:rsidR="00BB7BDB" w:rsidRPr="00F46FED" w:rsidRDefault="00BB7BDB" w:rsidP="005E4C19">
            <w:pPr>
              <w:spacing w:line="240" w:lineRule="auto"/>
              <w:rPr>
                <w:b/>
              </w:rPr>
            </w:pPr>
            <w:r w:rsidRPr="00F46FED">
              <w:rPr>
                <w:b/>
              </w:rPr>
              <w:t>Item</w:t>
            </w:r>
          </w:p>
        </w:tc>
        <w:tc>
          <w:tcPr>
            <w:tcW w:w="3118" w:type="dxa"/>
            <w:shd w:val="clear" w:color="auto" w:fill="D9D9D9" w:themeFill="background1" w:themeFillShade="D9"/>
          </w:tcPr>
          <w:p w:rsidR="00BB7BDB" w:rsidRPr="00F46FED" w:rsidRDefault="00BB7BDB" w:rsidP="005E4C19">
            <w:pPr>
              <w:spacing w:line="240" w:lineRule="auto"/>
              <w:rPr>
                <w:b/>
              </w:rPr>
            </w:pPr>
            <w:r w:rsidRPr="00F46FED">
              <w:rPr>
                <w:b/>
              </w:rPr>
              <w:t>Essential</w:t>
            </w:r>
          </w:p>
        </w:tc>
        <w:tc>
          <w:tcPr>
            <w:tcW w:w="2268" w:type="dxa"/>
            <w:shd w:val="clear" w:color="auto" w:fill="D9D9D9" w:themeFill="background1" w:themeFillShade="D9"/>
          </w:tcPr>
          <w:p w:rsidR="00BB7BDB" w:rsidRPr="00F46FED" w:rsidRDefault="00BB7BDB" w:rsidP="005E4C19">
            <w:pPr>
              <w:spacing w:line="240" w:lineRule="auto"/>
              <w:rPr>
                <w:b/>
              </w:rPr>
            </w:pPr>
            <w:r w:rsidRPr="00F46FED">
              <w:rPr>
                <w:b/>
              </w:rPr>
              <w:t>Desirable</w:t>
            </w:r>
          </w:p>
        </w:tc>
      </w:tr>
      <w:tr w:rsidR="00BB7BDB" w:rsidRPr="00123AEB" w:rsidTr="005E4C19">
        <w:tc>
          <w:tcPr>
            <w:tcW w:w="3794" w:type="dxa"/>
          </w:tcPr>
          <w:p w:rsidR="00BB7BDB" w:rsidRDefault="00BB7BDB" w:rsidP="005E4C19">
            <w:pPr>
              <w:spacing w:before="40" w:line="240" w:lineRule="auto"/>
            </w:pPr>
            <w:r>
              <w:t>A suitable device: desktop PC, laptop, netbook or tablet PC</w:t>
            </w:r>
          </w:p>
        </w:tc>
        <w:tc>
          <w:tcPr>
            <w:tcW w:w="3118" w:type="dxa"/>
          </w:tcPr>
          <w:p w:rsidR="00BB7BDB" w:rsidRDefault="00BB7BDB" w:rsidP="005E4C19">
            <w:pPr>
              <w:spacing w:before="40" w:line="240" w:lineRule="auto"/>
              <w:jc w:val="center"/>
            </w:pPr>
            <w:r>
              <w:sym w:font="Wingdings" w:char="F0FC"/>
            </w:r>
          </w:p>
        </w:tc>
        <w:tc>
          <w:tcPr>
            <w:tcW w:w="2268" w:type="dxa"/>
          </w:tcPr>
          <w:p w:rsidR="00BB7BDB" w:rsidRDefault="00BB7BDB" w:rsidP="005E4C19">
            <w:pPr>
              <w:spacing w:before="40" w:line="240" w:lineRule="auto"/>
            </w:pPr>
          </w:p>
        </w:tc>
      </w:tr>
      <w:tr w:rsidR="00BB7BDB" w:rsidRPr="00123AEB" w:rsidTr="005E4C19">
        <w:tc>
          <w:tcPr>
            <w:tcW w:w="3794" w:type="dxa"/>
          </w:tcPr>
          <w:p w:rsidR="00BB7BDB" w:rsidRDefault="00BB7BDB" w:rsidP="005E4C19">
            <w:pPr>
              <w:spacing w:before="40" w:line="240" w:lineRule="auto"/>
            </w:pPr>
            <w:r>
              <w:t xml:space="preserve">Internet </w:t>
            </w:r>
            <w:r w:rsidR="009548A7" w:rsidRPr="002C295C">
              <w:t xml:space="preserve"> broadband </w:t>
            </w:r>
            <w:r>
              <w:t>connection and data plan (we recommend 30GB of data per month</w:t>
            </w:r>
            <w:r w:rsidR="009548A7">
              <w:t xml:space="preserve"> )</w:t>
            </w:r>
          </w:p>
        </w:tc>
        <w:tc>
          <w:tcPr>
            <w:tcW w:w="3118" w:type="dxa"/>
          </w:tcPr>
          <w:p w:rsidR="00BB7BDB" w:rsidRDefault="00BB7BDB" w:rsidP="005E4C19">
            <w:pPr>
              <w:spacing w:before="40" w:line="240" w:lineRule="auto"/>
              <w:jc w:val="center"/>
            </w:pPr>
            <w:r>
              <w:sym w:font="Wingdings" w:char="F0FC"/>
            </w:r>
          </w:p>
        </w:tc>
        <w:tc>
          <w:tcPr>
            <w:tcW w:w="2268" w:type="dxa"/>
          </w:tcPr>
          <w:p w:rsidR="00BB7BDB" w:rsidRDefault="00BB7BDB" w:rsidP="005E4C19">
            <w:pPr>
              <w:spacing w:before="40" w:line="240" w:lineRule="auto"/>
            </w:pPr>
          </w:p>
        </w:tc>
      </w:tr>
      <w:tr w:rsidR="00BB7BDB" w:rsidTr="005E4C19">
        <w:tc>
          <w:tcPr>
            <w:tcW w:w="3794" w:type="dxa"/>
          </w:tcPr>
          <w:p w:rsidR="00BB7BDB" w:rsidRDefault="00BB7BDB" w:rsidP="005E4C19">
            <w:pPr>
              <w:spacing w:before="40" w:line="240" w:lineRule="auto"/>
            </w:pPr>
            <w:r>
              <w:t>Internet browser – Google Chrome, Mozilla Firefox or Safari</w:t>
            </w:r>
          </w:p>
        </w:tc>
        <w:tc>
          <w:tcPr>
            <w:tcW w:w="3118" w:type="dxa"/>
          </w:tcPr>
          <w:p w:rsidR="00BB7BDB" w:rsidRDefault="00BB7BDB" w:rsidP="005E4C19">
            <w:pPr>
              <w:spacing w:before="40" w:line="240" w:lineRule="auto"/>
              <w:jc w:val="center"/>
            </w:pPr>
            <w:r>
              <w:sym w:font="Wingdings" w:char="F0FC"/>
            </w:r>
          </w:p>
        </w:tc>
        <w:tc>
          <w:tcPr>
            <w:tcW w:w="2268" w:type="dxa"/>
          </w:tcPr>
          <w:p w:rsidR="00BB7BDB" w:rsidRDefault="00BB7BDB" w:rsidP="005E4C19">
            <w:pPr>
              <w:spacing w:before="40" w:line="240" w:lineRule="auto"/>
            </w:pPr>
          </w:p>
        </w:tc>
      </w:tr>
      <w:tr w:rsidR="00BB7BDB" w:rsidRPr="00123AEB" w:rsidTr="005E4C19">
        <w:tc>
          <w:tcPr>
            <w:tcW w:w="3794" w:type="dxa"/>
          </w:tcPr>
          <w:p w:rsidR="00BB7BDB" w:rsidRDefault="00BB7BDB" w:rsidP="005E4C19">
            <w:pPr>
              <w:spacing w:before="40" w:line="240" w:lineRule="auto"/>
            </w:pPr>
            <w:r>
              <w:t>Webcam – built in or separate</w:t>
            </w:r>
          </w:p>
        </w:tc>
        <w:tc>
          <w:tcPr>
            <w:tcW w:w="3118" w:type="dxa"/>
          </w:tcPr>
          <w:p w:rsidR="00BB7BDB" w:rsidRDefault="00BB7BDB" w:rsidP="005E4C19">
            <w:pPr>
              <w:spacing w:before="40" w:line="240" w:lineRule="auto"/>
              <w:jc w:val="center"/>
            </w:pPr>
            <w:r>
              <w:sym w:font="Wingdings" w:char="F0FC"/>
            </w:r>
          </w:p>
        </w:tc>
        <w:tc>
          <w:tcPr>
            <w:tcW w:w="2268" w:type="dxa"/>
          </w:tcPr>
          <w:p w:rsidR="00BB7BDB" w:rsidRDefault="00BB7BDB" w:rsidP="005E4C19">
            <w:pPr>
              <w:spacing w:before="40" w:line="240" w:lineRule="auto"/>
            </w:pPr>
          </w:p>
        </w:tc>
      </w:tr>
      <w:tr w:rsidR="00BB7BDB" w:rsidRPr="00123AEB" w:rsidTr="005E4C19">
        <w:tc>
          <w:tcPr>
            <w:tcW w:w="3794" w:type="dxa"/>
          </w:tcPr>
          <w:p w:rsidR="00BB7BDB" w:rsidRDefault="00BB7BDB" w:rsidP="005E4C19">
            <w:pPr>
              <w:spacing w:before="40" w:line="240" w:lineRule="auto"/>
            </w:pPr>
            <w:r>
              <w:t>Microphone (may be built into the device or separate)</w:t>
            </w:r>
          </w:p>
        </w:tc>
        <w:tc>
          <w:tcPr>
            <w:tcW w:w="3118" w:type="dxa"/>
          </w:tcPr>
          <w:p w:rsidR="00BB7BDB" w:rsidRDefault="00BB7BDB" w:rsidP="005E4C19">
            <w:pPr>
              <w:spacing w:before="40" w:line="240" w:lineRule="auto"/>
            </w:pPr>
            <w:r>
              <w:t>Essential for courses such as languages and music which require audio recordings</w:t>
            </w:r>
          </w:p>
        </w:tc>
        <w:tc>
          <w:tcPr>
            <w:tcW w:w="2268" w:type="dxa"/>
          </w:tcPr>
          <w:p w:rsidR="00BB7BDB" w:rsidRDefault="00BB7BDB" w:rsidP="005E4C19">
            <w:pPr>
              <w:spacing w:before="40" w:line="240" w:lineRule="auto"/>
              <w:jc w:val="center"/>
            </w:pPr>
            <w:r>
              <w:sym w:font="Wingdings" w:char="F0FC"/>
            </w:r>
          </w:p>
        </w:tc>
      </w:tr>
      <w:tr w:rsidR="00BB7BDB" w:rsidRPr="00123AEB" w:rsidTr="005E4C19">
        <w:tc>
          <w:tcPr>
            <w:tcW w:w="3794" w:type="dxa"/>
          </w:tcPr>
          <w:p w:rsidR="00BB7BDB" w:rsidRDefault="00BB7BDB" w:rsidP="005E4C19">
            <w:pPr>
              <w:spacing w:before="40" w:line="240" w:lineRule="auto"/>
            </w:pPr>
            <w:r>
              <w:t>PDF editing software</w:t>
            </w:r>
          </w:p>
        </w:tc>
        <w:tc>
          <w:tcPr>
            <w:tcW w:w="3118" w:type="dxa"/>
          </w:tcPr>
          <w:p w:rsidR="00BB7BDB" w:rsidRDefault="00BB7BDB" w:rsidP="005E4C19">
            <w:pPr>
              <w:spacing w:before="40" w:line="240" w:lineRule="auto"/>
            </w:pPr>
            <w:r>
              <w:t>Essential for most NCEA Level 1 courses and for dual-enrolled students</w:t>
            </w:r>
          </w:p>
        </w:tc>
        <w:tc>
          <w:tcPr>
            <w:tcW w:w="2268" w:type="dxa"/>
          </w:tcPr>
          <w:p w:rsidR="00BB7BDB" w:rsidRDefault="00BB7BDB" w:rsidP="005E4C19">
            <w:pPr>
              <w:spacing w:before="40" w:line="240" w:lineRule="auto"/>
              <w:jc w:val="center"/>
            </w:pPr>
          </w:p>
        </w:tc>
      </w:tr>
      <w:tr w:rsidR="00BB7BDB" w:rsidRPr="00123AEB" w:rsidTr="005E4C19">
        <w:tc>
          <w:tcPr>
            <w:tcW w:w="3794" w:type="dxa"/>
          </w:tcPr>
          <w:p w:rsidR="00BB7BDB" w:rsidRDefault="00BB7BDB" w:rsidP="005E4C19">
            <w:pPr>
              <w:spacing w:before="40" w:line="240" w:lineRule="auto"/>
            </w:pPr>
            <w:r>
              <w:t>Anti-virus software</w:t>
            </w:r>
          </w:p>
        </w:tc>
        <w:tc>
          <w:tcPr>
            <w:tcW w:w="3118" w:type="dxa"/>
          </w:tcPr>
          <w:p w:rsidR="00BB7BDB" w:rsidRDefault="00BB7BDB" w:rsidP="005E4C19">
            <w:pPr>
              <w:spacing w:before="40" w:line="240" w:lineRule="auto"/>
              <w:jc w:val="center"/>
            </w:pPr>
            <w:r>
              <w:sym w:font="Wingdings" w:char="F0FC"/>
            </w:r>
          </w:p>
        </w:tc>
        <w:tc>
          <w:tcPr>
            <w:tcW w:w="2268" w:type="dxa"/>
          </w:tcPr>
          <w:p w:rsidR="00BB7BDB" w:rsidRDefault="00BB7BDB" w:rsidP="005E4C19">
            <w:pPr>
              <w:spacing w:before="40" w:line="240" w:lineRule="auto"/>
              <w:jc w:val="center"/>
            </w:pPr>
          </w:p>
        </w:tc>
      </w:tr>
      <w:tr w:rsidR="00B852C8" w:rsidRPr="00123AEB" w:rsidTr="005E4C19">
        <w:tc>
          <w:tcPr>
            <w:tcW w:w="3794" w:type="dxa"/>
          </w:tcPr>
          <w:p w:rsidR="00B852C8" w:rsidRDefault="00B852C8" w:rsidP="005E4C19">
            <w:pPr>
              <w:spacing w:before="40" w:line="240" w:lineRule="auto"/>
            </w:pPr>
            <w:r>
              <w:t>Printer</w:t>
            </w:r>
          </w:p>
        </w:tc>
        <w:tc>
          <w:tcPr>
            <w:tcW w:w="3118" w:type="dxa"/>
          </w:tcPr>
          <w:p w:rsidR="00B852C8" w:rsidRDefault="00B852C8" w:rsidP="005E4C19">
            <w:pPr>
              <w:spacing w:before="40" w:line="240" w:lineRule="auto"/>
              <w:jc w:val="center"/>
            </w:pPr>
            <w:r>
              <w:sym w:font="Wingdings" w:char="F0FC"/>
            </w:r>
          </w:p>
        </w:tc>
        <w:tc>
          <w:tcPr>
            <w:tcW w:w="2268" w:type="dxa"/>
          </w:tcPr>
          <w:p w:rsidR="00B852C8" w:rsidRDefault="00B852C8" w:rsidP="005E4C19">
            <w:pPr>
              <w:spacing w:before="40" w:line="240" w:lineRule="auto"/>
              <w:jc w:val="center"/>
            </w:pPr>
          </w:p>
        </w:tc>
      </w:tr>
      <w:tr w:rsidR="00B852C8" w:rsidRPr="00123AEB" w:rsidTr="005E4C19">
        <w:tc>
          <w:tcPr>
            <w:tcW w:w="3794" w:type="dxa"/>
          </w:tcPr>
          <w:p w:rsidR="00B852C8" w:rsidRDefault="00B852C8" w:rsidP="005E4C19">
            <w:pPr>
              <w:spacing w:before="40" w:line="240" w:lineRule="auto"/>
            </w:pPr>
            <w:r>
              <w:t>Scanner</w:t>
            </w:r>
          </w:p>
        </w:tc>
        <w:tc>
          <w:tcPr>
            <w:tcW w:w="3118" w:type="dxa"/>
          </w:tcPr>
          <w:p w:rsidR="00B852C8" w:rsidRDefault="00B852C8" w:rsidP="005E4C19">
            <w:pPr>
              <w:spacing w:before="40" w:line="240" w:lineRule="auto"/>
              <w:jc w:val="center"/>
            </w:pPr>
            <w:r>
              <w:sym w:font="Wingdings" w:char="F0FC"/>
            </w:r>
          </w:p>
        </w:tc>
        <w:tc>
          <w:tcPr>
            <w:tcW w:w="2268" w:type="dxa"/>
          </w:tcPr>
          <w:p w:rsidR="00B852C8" w:rsidRDefault="00B852C8" w:rsidP="005E4C19">
            <w:pPr>
              <w:spacing w:before="40" w:line="240" w:lineRule="auto"/>
              <w:jc w:val="center"/>
            </w:pPr>
          </w:p>
        </w:tc>
      </w:tr>
      <w:tr w:rsidR="00B852C8" w:rsidRPr="00123AEB" w:rsidTr="005E4C19">
        <w:tc>
          <w:tcPr>
            <w:tcW w:w="3794" w:type="dxa"/>
          </w:tcPr>
          <w:p w:rsidR="00B852C8" w:rsidRDefault="00B852C8" w:rsidP="005E4C19">
            <w:pPr>
              <w:spacing w:before="40" w:line="240" w:lineRule="auto"/>
            </w:pPr>
            <w:r>
              <w:t>Digital camera – either a dedicated camera or built into a tablet or smartphone</w:t>
            </w:r>
          </w:p>
        </w:tc>
        <w:tc>
          <w:tcPr>
            <w:tcW w:w="3118" w:type="dxa"/>
          </w:tcPr>
          <w:p w:rsidR="00B852C8" w:rsidRDefault="00B852C8" w:rsidP="005E4C19">
            <w:pPr>
              <w:spacing w:before="40" w:line="240" w:lineRule="auto"/>
            </w:pPr>
          </w:p>
        </w:tc>
        <w:tc>
          <w:tcPr>
            <w:tcW w:w="2268" w:type="dxa"/>
          </w:tcPr>
          <w:p w:rsidR="00B852C8" w:rsidRDefault="00B852C8" w:rsidP="005E4C19">
            <w:pPr>
              <w:spacing w:before="40" w:line="240" w:lineRule="auto"/>
              <w:jc w:val="center"/>
            </w:pPr>
            <w:r>
              <w:sym w:font="Wingdings" w:char="F0FC"/>
            </w:r>
          </w:p>
        </w:tc>
      </w:tr>
      <w:tr w:rsidR="00B852C8" w:rsidRPr="00123AEB" w:rsidTr="005E4C19">
        <w:tc>
          <w:tcPr>
            <w:tcW w:w="3794" w:type="dxa"/>
          </w:tcPr>
          <w:p w:rsidR="00B852C8" w:rsidRDefault="00B852C8" w:rsidP="005E4C19">
            <w:pPr>
              <w:spacing w:before="40" w:line="240" w:lineRule="auto"/>
            </w:pPr>
            <w:r>
              <w:t>Headphones</w:t>
            </w:r>
          </w:p>
        </w:tc>
        <w:tc>
          <w:tcPr>
            <w:tcW w:w="3118" w:type="dxa"/>
          </w:tcPr>
          <w:p w:rsidR="00B852C8" w:rsidRDefault="00B852C8" w:rsidP="005E4C19">
            <w:pPr>
              <w:spacing w:before="40" w:line="240" w:lineRule="auto"/>
            </w:pPr>
            <w:r>
              <w:t>Essential for languages courses</w:t>
            </w:r>
          </w:p>
        </w:tc>
        <w:tc>
          <w:tcPr>
            <w:tcW w:w="2268" w:type="dxa"/>
          </w:tcPr>
          <w:p w:rsidR="00B852C8" w:rsidRDefault="00B852C8" w:rsidP="005E4C19">
            <w:pPr>
              <w:spacing w:before="40" w:line="240" w:lineRule="auto"/>
            </w:pPr>
            <w:r>
              <w:t xml:space="preserve">Desirable for other courses </w:t>
            </w:r>
          </w:p>
        </w:tc>
      </w:tr>
      <w:tr w:rsidR="00B852C8" w:rsidRPr="00123AEB" w:rsidTr="005E4C19">
        <w:tc>
          <w:tcPr>
            <w:tcW w:w="3794" w:type="dxa"/>
          </w:tcPr>
          <w:p w:rsidR="00B852C8" w:rsidRDefault="00B852C8" w:rsidP="005E4C19">
            <w:pPr>
              <w:spacing w:before="40" w:line="240" w:lineRule="auto"/>
            </w:pPr>
            <w:r>
              <w:t>PDF editing software such as Adobe, PDF Escape</w:t>
            </w:r>
          </w:p>
        </w:tc>
        <w:tc>
          <w:tcPr>
            <w:tcW w:w="3118" w:type="dxa"/>
          </w:tcPr>
          <w:p w:rsidR="00B852C8" w:rsidRDefault="00B852C8" w:rsidP="005E4C19">
            <w:pPr>
              <w:spacing w:before="40" w:line="240" w:lineRule="auto"/>
              <w:jc w:val="center"/>
            </w:pPr>
            <w:r>
              <w:sym w:font="Wingdings" w:char="F0FC"/>
            </w:r>
          </w:p>
        </w:tc>
        <w:tc>
          <w:tcPr>
            <w:tcW w:w="2268" w:type="dxa"/>
          </w:tcPr>
          <w:p w:rsidR="00B852C8" w:rsidRDefault="00B852C8" w:rsidP="005E4C19">
            <w:pPr>
              <w:spacing w:before="40" w:line="240" w:lineRule="auto"/>
            </w:pPr>
          </w:p>
        </w:tc>
      </w:tr>
      <w:tr w:rsidR="00B852C8" w:rsidRPr="00123AEB" w:rsidTr="005E4C19">
        <w:tc>
          <w:tcPr>
            <w:tcW w:w="3794" w:type="dxa"/>
          </w:tcPr>
          <w:p w:rsidR="00B852C8" w:rsidRDefault="00B852C8" w:rsidP="005E4C19">
            <w:pPr>
              <w:spacing w:before="40" w:line="240" w:lineRule="auto"/>
            </w:pPr>
            <w:r>
              <w:t>Word processing software such as Microsoft Office, Open Office, Google Drive or Office Works</w:t>
            </w:r>
          </w:p>
        </w:tc>
        <w:tc>
          <w:tcPr>
            <w:tcW w:w="3118" w:type="dxa"/>
          </w:tcPr>
          <w:p w:rsidR="00B852C8" w:rsidRDefault="00B852C8" w:rsidP="005E4C19">
            <w:pPr>
              <w:spacing w:before="40" w:line="240" w:lineRule="auto"/>
              <w:jc w:val="center"/>
            </w:pPr>
            <w:r>
              <w:sym w:font="Wingdings" w:char="F0FC"/>
            </w:r>
          </w:p>
        </w:tc>
        <w:tc>
          <w:tcPr>
            <w:tcW w:w="2268" w:type="dxa"/>
          </w:tcPr>
          <w:p w:rsidR="00B852C8" w:rsidRDefault="00B852C8" w:rsidP="005E4C19">
            <w:pPr>
              <w:spacing w:before="40" w:line="240" w:lineRule="auto"/>
            </w:pPr>
          </w:p>
        </w:tc>
      </w:tr>
      <w:tr w:rsidR="00B852C8" w:rsidRPr="00123AEB" w:rsidTr="005E4C19">
        <w:tc>
          <w:tcPr>
            <w:tcW w:w="3794" w:type="dxa"/>
          </w:tcPr>
          <w:p w:rsidR="00B852C8" w:rsidRDefault="00B852C8" w:rsidP="005E4C19">
            <w:pPr>
              <w:spacing w:before="40" w:line="240" w:lineRule="auto"/>
            </w:pPr>
            <w:r>
              <w:t>An email account such as My Te Kura, Gmail, Yahoo, Hotmail etc.</w:t>
            </w:r>
          </w:p>
        </w:tc>
        <w:tc>
          <w:tcPr>
            <w:tcW w:w="3118" w:type="dxa"/>
          </w:tcPr>
          <w:p w:rsidR="00B852C8" w:rsidRDefault="00B852C8" w:rsidP="005E4C19">
            <w:pPr>
              <w:spacing w:before="40" w:line="240" w:lineRule="auto"/>
              <w:jc w:val="center"/>
            </w:pPr>
            <w:r>
              <w:sym w:font="Wingdings" w:char="F0FC"/>
            </w:r>
          </w:p>
        </w:tc>
        <w:tc>
          <w:tcPr>
            <w:tcW w:w="2268" w:type="dxa"/>
          </w:tcPr>
          <w:p w:rsidR="00B852C8" w:rsidRDefault="00B852C8" w:rsidP="005E4C19">
            <w:pPr>
              <w:spacing w:before="40" w:line="240" w:lineRule="auto"/>
            </w:pPr>
          </w:p>
        </w:tc>
      </w:tr>
    </w:tbl>
    <w:p w:rsidR="00BB7BDB" w:rsidRDefault="00BB7BDB" w:rsidP="005E4C19">
      <w:pPr>
        <w:pStyle w:val="Heading1"/>
        <w:rPr>
          <w:rFonts w:asciiTheme="minorHAnsi" w:hAnsiTheme="minorHAnsi" w:cstheme="minorHAnsi"/>
          <w:color w:val="auto"/>
          <w:sz w:val="24"/>
          <w:szCs w:val="24"/>
        </w:rPr>
      </w:pPr>
    </w:p>
    <w:p w:rsidR="00F46FED" w:rsidRDefault="00F46FED" w:rsidP="005E4C19"/>
    <w:p w:rsidR="00F46FED" w:rsidRDefault="00F46FED" w:rsidP="005E4C19"/>
    <w:p w:rsidR="00F46FED" w:rsidRDefault="00F46FED" w:rsidP="005E4C19"/>
    <w:p w:rsidR="00215653" w:rsidRDefault="00215653" w:rsidP="005E4C19"/>
    <w:p w:rsidR="00215653" w:rsidRDefault="00215653" w:rsidP="005E4C19"/>
    <w:p w:rsidR="00215653" w:rsidRDefault="00215653" w:rsidP="005E4C19"/>
    <w:p w:rsidR="00215653" w:rsidRDefault="00215653" w:rsidP="005E4C19"/>
    <w:p w:rsidR="00F46FED" w:rsidRDefault="00F46FED" w:rsidP="005E4C19"/>
    <w:p w:rsidR="00F46FED" w:rsidRPr="00F46FED" w:rsidRDefault="00F46FED" w:rsidP="005E4C19"/>
    <w:p w:rsidR="00500521" w:rsidRPr="001A72D7" w:rsidRDefault="00500521" w:rsidP="005E4C19">
      <w:pPr>
        <w:pStyle w:val="Heading1"/>
        <w:rPr>
          <w:rFonts w:asciiTheme="minorHAnsi" w:hAnsiTheme="minorHAnsi" w:cstheme="minorHAnsi"/>
          <w:color w:val="auto"/>
          <w:sz w:val="24"/>
          <w:szCs w:val="24"/>
        </w:rPr>
      </w:pPr>
      <w:bookmarkStart w:id="22" w:name="_Toc434322107"/>
      <w:r w:rsidRPr="001A72D7">
        <w:rPr>
          <w:rFonts w:asciiTheme="minorHAnsi" w:hAnsiTheme="minorHAnsi" w:cstheme="minorHAnsi"/>
          <w:color w:val="auto"/>
          <w:sz w:val="24"/>
          <w:szCs w:val="24"/>
        </w:rPr>
        <w:lastRenderedPageBreak/>
        <w:t xml:space="preserve">Appendix </w:t>
      </w:r>
      <w:r w:rsidR="00BB7BDB">
        <w:rPr>
          <w:rFonts w:asciiTheme="minorHAnsi" w:hAnsiTheme="minorHAnsi" w:cstheme="minorHAnsi"/>
          <w:color w:val="auto"/>
          <w:sz w:val="24"/>
          <w:szCs w:val="24"/>
        </w:rPr>
        <w:t>2</w:t>
      </w:r>
      <w:bookmarkEnd w:id="22"/>
    </w:p>
    <w:p w:rsidR="00E7129B" w:rsidRPr="001151DA" w:rsidRDefault="00E7129B" w:rsidP="005E4C19">
      <w:pPr>
        <w:pStyle w:val="Heading3"/>
        <w:spacing w:before="120" w:after="120" w:line="240" w:lineRule="auto"/>
        <w:rPr>
          <w:rFonts w:asciiTheme="minorHAnsi" w:hAnsiTheme="minorHAnsi" w:cstheme="minorHAnsi"/>
          <w:color w:val="auto"/>
        </w:rPr>
      </w:pPr>
      <w:bookmarkStart w:id="23" w:name="_Toc434322108"/>
      <w:r w:rsidRPr="001151DA">
        <w:rPr>
          <w:rFonts w:asciiTheme="minorHAnsi" w:hAnsiTheme="minorHAnsi" w:cstheme="minorHAnsi"/>
          <w:color w:val="auto"/>
        </w:rPr>
        <w:t>Privacy</w:t>
      </w:r>
      <w:bookmarkEnd w:id="23"/>
      <w:r w:rsidRPr="001151DA">
        <w:rPr>
          <w:rFonts w:asciiTheme="minorHAnsi" w:hAnsiTheme="minorHAnsi" w:cstheme="minorHAnsi"/>
          <w:color w:val="auto"/>
        </w:rPr>
        <w:t xml:space="preserve"> </w:t>
      </w:r>
    </w:p>
    <w:p w:rsidR="00E7129B" w:rsidRDefault="00E7129B" w:rsidP="005E4C19">
      <w:pPr>
        <w:pStyle w:val="ListParagraph"/>
        <w:numPr>
          <w:ilvl w:val="0"/>
          <w:numId w:val="9"/>
        </w:numPr>
        <w:spacing w:line="240" w:lineRule="auto"/>
        <w:ind w:left="567" w:hanging="567"/>
        <w:rPr>
          <w:lang w:val="en-GB"/>
        </w:rPr>
      </w:pPr>
      <w:r w:rsidRPr="003B1222">
        <w:rPr>
          <w:lang w:val="en-GB"/>
        </w:rPr>
        <w:t>See</w:t>
      </w:r>
      <w:r w:rsidRPr="003B1222">
        <w:rPr>
          <w:u w:val="single"/>
          <w:lang w:val="en-GB"/>
        </w:rPr>
        <w:t xml:space="preserve"> </w:t>
      </w:r>
      <w:hyperlink r:id="rId22" w:history="1">
        <w:r w:rsidRPr="006F365A">
          <w:rPr>
            <w:rStyle w:val="Hyperlink"/>
            <w:lang w:val="en-GB"/>
          </w:rPr>
          <w:t>Privacy page</w:t>
        </w:r>
      </w:hyperlink>
      <w:r w:rsidR="006F365A">
        <w:rPr>
          <w:lang w:val="en-GB"/>
        </w:rPr>
        <w:t xml:space="preserve"> on our website.</w:t>
      </w:r>
    </w:p>
    <w:p w:rsidR="00E7129B" w:rsidRPr="003B1222" w:rsidRDefault="00E7129B" w:rsidP="005E4C19">
      <w:pPr>
        <w:pStyle w:val="ListParagraph"/>
        <w:spacing w:line="240" w:lineRule="auto"/>
        <w:ind w:left="567"/>
        <w:rPr>
          <w:lang w:val="en-GB"/>
        </w:rPr>
      </w:pPr>
    </w:p>
    <w:p w:rsidR="00E7129B" w:rsidRPr="00BB0DBF" w:rsidRDefault="00E7129B" w:rsidP="005E4C19">
      <w:pPr>
        <w:pStyle w:val="ListParagraph"/>
        <w:numPr>
          <w:ilvl w:val="0"/>
          <w:numId w:val="9"/>
        </w:numPr>
        <w:shd w:val="clear" w:color="auto" w:fill="FFFFFF" w:themeFill="background1"/>
        <w:spacing w:line="240" w:lineRule="auto"/>
        <w:ind w:left="567" w:hanging="567"/>
        <w:rPr>
          <w:lang w:val="en-GB"/>
        </w:rPr>
      </w:pPr>
      <w:r w:rsidRPr="00BB0DBF">
        <w:rPr>
          <w:lang w:val="en-GB"/>
        </w:rPr>
        <w:t xml:space="preserve">Increasingly, Te Kura is facilitating access for its students to a variety of online education providers.  These sites are designed for the New Zealand Curriculum and NCEA, and Te Kura recommends these sites to its students as they provide valuable learning resources which supplement Te Kura courses. </w:t>
      </w:r>
      <w:r w:rsidR="00BB0DBF">
        <w:rPr>
          <w:lang w:val="en-GB"/>
        </w:rPr>
        <w:t xml:space="preserve"> </w:t>
      </w:r>
      <w:r w:rsidRPr="00BB0DBF">
        <w:rPr>
          <w:lang w:val="en-GB"/>
        </w:rPr>
        <w:t xml:space="preserve">Use of these sites lets students fill gaps in their learning or access aspects of courses not easily presented in written lessons. </w:t>
      </w:r>
      <w:r w:rsidR="00BB0DBF">
        <w:rPr>
          <w:lang w:val="en-GB"/>
        </w:rPr>
        <w:t xml:space="preserve"> </w:t>
      </w:r>
      <w:r w:rsidRPr="00BB0DBF">
        <w:rPr>
          <w:lang w:val="en-GB"/>
        </w:rPr>
        <w:t xml:space="preserve">Te Kura makes every effort to confirm that these sites have robust privacy policies and are secure in terms of maintaining personal data. </w:t>
      </w:r>
    </w:p>
    <w:p w:rsidR="00E7129B" w:rsidRPr="003B1222" w:rsidRDefault="00E7129B" w:rsidP="005E4C19">
      <w:pPr>
        <w:pStyle w:val="ListParagraph"/>
        <w:shd w:val="clear" w:color="auto" w:fill="FFFFFF" w:themeFill="background1"/>
        <w:spacing w:line="240" w:lineRule="auto"/>
        <w:ind w:left="567"/>
        <w:rPr>
          <w:color w:val="353535"/>
          <w:lang w:val="en-GB"/>
        </w:rPr>
      </w:pPr>
    </w:p>
    <w:p w:rsidR="00E7129B" w:rsidRPr="003B1222" w:rsidRDefault="00E7129B" w:rsidP="005E4C19">
      <w:pPr>
        <w:pStyle w:val="ListParagraph"/>
        <w:numPr>
          <w:ilvl w:val="0"/>
          <w:numId w:val="9"/>
        </w:numPr>
        <w:shd w:val="clear" w:color="auto" w:fill="FFFFFF" w:themeFill="background1"/>
        <w:spacing w:line="240" w:lineRule="auto"/>
        <w:ind w:left="567" w:hanging="567"/>
        <w:rPr>
          <w:color w:val="FF0000"/>
          <w:lang w:val="en-GB"/>
        </w:rPr>
      </w:pPr>
      <w:r w:rsidRPr="003B1222">
        <w:rPr>
          <w:color w:val="000000"/>
          <w:lang w:val="en-GB"/>
        </w:rPr>
        <w:t xml:space="preserve">To facilitate access to the sites, Te </w:t>
      </w:r>
      <w:r w:rsidR="00237EE5" w:rsidRPr="003B1222">
        <w:rPr>
          <w:color w:val="000000"/>
          <w:lang w:val="en-GB"/>
        </w:rPr>
        <w:t xml:space="preserve">Kura </w:t>
      </w:r>
      <w:r w:rsidR="00237EE5">
        <w:rPr>
          <w:color w:val="000000"/>
          <w:lang w:val="en-GB"/>
        </w:rPr>
        <w:t>may</w:t>
      </w:r>
      <w:r>
        <w:rPr>
          <w:color w:val="000000"/>
          <w:lang w:val="en-GB"/>
        </w:rPr>
        <w:t xml:space="preserve"> send</w:t>
      </w:r>
      <w:r w:rsidRPr="003B1222">
        <w:rPr>
          <w:color w:val="000000"/>
          <w:lang w:val="en-GB"/>
        </w:rPr>
        <w:t xml:space="preserve"> to the provider the name, identification number and email address of each student enrolled in related courses. </w:t>
      </w:r>
      <w:r w:rsidR="00BB0DBF">
        <w:rPr>
          <w:color w:val="000000"/>
          <w:lang w:val="en-GB"/>
        </w:rPr>
        <w:t xml:space="preserve"> </w:t>
      </w:r>
      <w:r w:rsidRPr="003B1222">
        <w:rPr>
          <w:color w:val="000000"/>
          <w:lang w:val="en-GB"/>
        </w:rPr>
        <w:t xml:space="preserve">The provider will then email the student with registration instructions.  Registration is not compulsory. </w:t>
      </w:r>
      <w:r w:rsidR="00BB0DBF">
        <w:rPr>
          <w:color w:val="000000"/>
          <w:lang w:val="en-GB"/>
        </w:rPr>
        <w:t xml:space="preserve"> </w:t>
      </w:r>
      <w:r w:rsidRPr="003B1222">
        <w:rPr>
          <w:color w:val="000000"/>
          <w:lang w:val="en-GB"/>
        </w:rPr>
        <w:t>If a student does no</w:t>
      </w:r>
      <w:r w:rsidRPr="003B1222">
        <w:rPr>
          <w:lang w:val="en-GB"/>
        </w:rPr>
        <w:t xml:space="preserve">t want to register they do not have to do so. </w:t>
      </w:r>
    </w:p>
    <w:p w:rsidR="00E7129B" w:rsidRPr="003B1222" w:rsidRDefault="00E7129B" w:rsidP="005E4C19">
      <w:pPr>
        <w:pStyle w:val="ListParagraph"/>
        <w:shd w:val="clear" w:color="auto" w:fill="FFFFFF" w:themeFill="background1"/>
        <w:spacing w:line="240" w:lineRule="auto"/>
        <w:rPr>
          <w:color w:val="FF0000"/>
          <w:lang w:val="en-GB"/>
        </w:rPr>
      </w:pPr>
    </w:p>
    <w:p w:rsidR="00E7129B" w:rsidRPr="00F46FED" w:rsidRDefault="00E7129B" w:rsidP="005E4C19">
      <w:pPr>
        <w:pStyle w:val="ListParagraph"/>
        <w:numPr>
          <w:ilvl w:val="0"/>
          <w:numId w:val="9"/>
        </w:numPr>
        <w:shd w:val="clear" w:color="auto" w:fill="FAFAFA"/>
        <w:spacing w:line="240" w:lineRule="auto"/>
        <w:ind w:left="567" w:hanging="567"/>
        <w:rPr>
          <w:rStyle w:val="Hyperlink"/>
          <w:i/>
          <w:color w:val="353535"/>
          <w:u w:val="none"/>
          <w:lang w:val="en-GB"/>
        </w:rPr>
      </w:pPr>
      <w:r w:rsidRPr="003B1222">
        <w:rPr>
          <w:color w:val="000000"/>
          <w:lang w:val="en-GB"/>
        </w:rPr>
        <w:t xml:space="preserve">Any students with questions, concerns or feedback about such </w:t>
      </w:r>
      <w:r w:rsidRPr="003B1222">
        <w:rPr>
          <w:color w:val="353535"/>
          <w:lang w:val="en-GB"/>
        </w:rPr>
        <w:t>online education providers</w:t>
      </w:r>
      <w:r w:rsidRPr="003B1222">
        <w:rPr>
          <w:color w:val="000000"/>
          <w:lang w:val="en-GB"/>
        </w:rPr>
        <w:t xml:space="preserve">, the sites, or the registration process should email </w:t>
      </w:r>
      <w:hyperlink r:id="rId23" w:history="1">
        <w:r w:rsidRPr="003B1222">
          <w:rPr>
            <w:rStyle w:val="Hyperlink"/>
            <w:lang w:val="en-GB"/>
          </w:rPr>
          <w:t>curriculum@tekura.school.nz</w:t>
        </w:r>
      </w:hyperlink>
      <w:r w:rsidR="00BB0DBF">
        <w:rPr>
          <w:rStyle w:val="Hyperlink"/>
          <w:lang w:val="en-GB"/>
        </w:rPr>
        <w:t>.</w:t>
      </w:r>
    </w:p>
    <w:p w:rsidR="00F46FED" w:rsidRPr="00F46FED" w:rsidRDefault="00F46FED" w:rsidP="005E4C19">
      <w:pPr>
        <w:pStyle w:val="ListParagraph"/>
        <w:rPr>
          <w:i/>
          <w:color w:val="353535"/>
          <w:lang w:val="en-GB"/>
        </w:rPr>
      </w:pPr>
    </w:p>
    <w:p w:rsidR="00E7129B" w:rsidRPr="001151DA" w:rsidRDefault="00E7129B" w:rsidP="005E4C19">
      <w:pPr>
        <w:pStyle w:val="Heading3"/>
        <w:spacing w:before="120" w:after="120" w:line="240" w:lineRule="auto"/>
        <w:rPr>
          <w:rFonts w:asciiTheme="minorHAnsi" w:hAnsiTheme="minorHAnsi" w:cstheme="minorHAnsi"/>
          <w:color w:val="auto"/>
          <w:sz w:val="24"/>
          <w:szCs w:val="24"/>
        </w:rPr>
      </w:pPr>
      <w:bookmarkStart w:id="24" w:name="_Toc434322109"/>
      <w:r w:rsidRPr="001151DA">
        <w:rPr>
          <w:rFonts w:asciiTheme="minorHAnsi" w:hAnsiTheme="minorHAnsi" w:cstheme="minorHAnsi"/>
          <w:color w:val="auto"/>
        </w:rPr>
        <w:t>Complaints policy and procedures</w:t>
      </w:r>
      <w:bookmarkEnd w:id="24"/>
    </w:p>
    <w:p w:rsidR="00E7129B" w:rsidRDefault="00E7129B" w:rsidP="005E4C19">
      <w:pPr>
        <w:pStyle w:val="ListParagraph"/>
        <w:numPr>
          <w:ilvl w:val="0"/>
          <w:numId w:val="9"/>
        </w:numPr>
        <w:spacing w:line="240" w:lineRule="auto"/>
        <w:ind w:left="567" w:hanging="567"/>
        <w:rPr>
          <w:rFonts w:asciiTheme="minorHAnsi" w:hAnsiTheme="minorHAnsi"/>
          <w:lang w:val="en-NZ"/>
        </w:rPr>
      </w:pPr>
      <w:r w:rsidRPr="003B1222">
        <w:rPr>
          <w:rFonts w:asciiTheme="minorHAnsi" w:hAnsiTheme="minorHAnsi"/>
          <w:lang w:val="en-NZ"/>
        </w:rPr>
        <w:t>Te Kura has a policy and procedures in place to cover complaints about Te Kura staff, policy, systems, services and processes.</w:t>
      </w:r>
    </w:p>
    <w:p w:rsidR="00E7129B" w:rsidRPr="003B1222" w:rsidRDefault="00E7129B" w:rsidP="005E4C19">
      <w:pPr>
        <w:pStyle w:val="ListParagraph"/>
        <w:spacing w:line="240" w:lineRule="auto"/>
        <w:ind w:left="567"/>
        <w:rPr>
          <w:rFonts w:asciiTheme="minorHAnsi" w:hAnsiTheme="minorHAnsi"/>
          <w:lang w:val="en-NZ"/>
        </w:rPr>
      </w:pPr>
    </w:p>
    <w:p w:rsidR="00E7129B" w:rsidRDefault="00E7129B" w:rsidP="005E4C19">
      <w:pPr>
        <w:pStyle w:val="ListParagraph"/>
        <w:numPr>
          <w:ilvl w:val="0"/>
          <w:numId w:val="9"/>
        </w:numPr>
        <w:spacing w:line="240" w:lineRule="auto"/>
        <w:ind w:left="567" w:hanging="567"/>
        <w:rPr>
          <w:rFonts w:asciiTheme="minorHAnsi" w:hAnsiTheme="minorHAnsi"/>
          <w:lang w:val="en-NZ"/>
        </w:rPr>
      </w:pPr>
      <w:r w:rsidRPr="003B1222">
        <w:rPr>
          <w:rFonts w:asciiTheme="minorHAnsi" w:hAnsiTheme="minorHAnsi"/>
          <w:lang w:val="en-NZ"/>
        </w:rPr>
        <w:t>Where a school, their student and/or the parent/whanau has a complaint about the student’s registration with Te Kura, or where a Te Kura staff member has an issue with a school, the complaint should be raised in the first instance with the Regional Relationship Coordinator (RC), who will check whether there is a wider issue that needs to be addressed.  The RC will discuss the matter, if warranted, with the Regional Manager.</w:t>
      </w:r>
    </w:p>
    <w:p w:rsidR="00E7129B" w:rsidRPr="003B1222" w:rsidRDefault="00E7129B" w:rsidP="005E4C19">
      <w:pPr>
        <w:pStyle w:val="ListParagraph"/>
        <w:spacing w:line="240" w:lineRule="auto"/>
        <w:ind w:left="567"/>
        <w:rPr>
          <w:rFonts w:asciiTheme="minorHAnsi" w:hAnsiTheme="minorHAnsi"/>
          <w:lang w:val="en-NZ"/>
        </w:rPr>
      </w:pPr>
    </w:p>
    <w:p w:rsidR="00E7129B" w:rsidRPr="002658C8" w:rsidRDefault="00E7129B" w:rsidP="005E4C19">
      <w:pPr>
        <w:pStyle w:val="ListParagraph"/>
        <w:numPr>
          <w:ilvl w:val="0"/>
          <w:numId w:val="9"/>
        </w:numPr>
        <w:spacing w:line="240" w:lineRule="auto"/>
        <w:ind w:left="567" w:hanging="567"/>
        <w:rPr>
          <w:i/>
        </w:rPr>
      </w:pPr>
      <w:r w:rsidRPr="003B1222">
        <w:rPr>
          <w:rFonts w:cs="TTE23C48D0t00"/>
        </w:rPr>
        <w:t>If the complainant feels that discussion has not produced a satisfactory outcome, or where the situation is considered to be urgent or very serious, the complainant should document the complaint in writing to the Chief Executive of Te Kura</w:t>
      </w:r>
      <w:r>
        <w:rPr>
          <w:rFonts w:cs="TTE23C48D0t00"/>
        </w:rPr>
        <w:t>.</w:t>
      </w:r>
    </w:p>
    <w:p w:rsidR="002658C8" w:rsidRPr="002658C8" w:rsidRDefault="002658C8" w:rsidP="002658C8">
      <w:pPr>
        <w:pStyle w:val="ListParagraph"/>
        <w:rPr>
          <w:i/>
        </w:rPr>
      </w:pPr>
    </w:p>
    <w:p w:rsidR="002658C8" w:rsidRDefault="002658C8" w:rsidP="002658C8">
      <w:pPr>
        <w:spacing w:line="240" w:lineRule="auto"/>
        <w:rPr>
          <w:i/>
        </w:rPr>
      </w:pPr>
    </w:p>
    <w:p w:rsidR="002658C8" w:rsidRDefault="002658C8" w:rsidP="002658C8">
      <w:pPr>
        <w:spacing w:line="240" w:lineRule="auto"/>
        <w:rPr>
          <w:i/>
        </w:rPr>
      </w:pPr>
    </w:p>
    <w:p w:rsidR="002658C8" w:rsidRDefault="002658C8" w:rsidP="002658C8">
      <w:pPr>
        <w:spacing w:line="240" w:lineRule="auto"/>
        <w:rPr>
          <w:i/>
        </w:rPr>
      </w:pPr>
    </w:p>
    <w:p w:rsidR="002658C8" w:rsidRDefault="002658C8" w:rsidP="002658C8">
      <w:pPr>
        <w:spacing w:line="240" w:lineRule="auto"/>
        <w:rPr>
          <w:i/>
        </w:rPr>
      </w:pPr>
    </w:p>
    <w:p w:rsidR="002658C8" w:rsidRDefault="002658C8" w:rsidP="002658C8">
      <w:pPr>
        <w:spacing w:line="240" w:lineRule="auto"/>
        <w:rPr>
          <w:i/>
        </w:rPr>
      </w:pPr>
    </w:p>
    <w:p w:rsidR="002658C8" w:rsidRDefault="002658C8" w:rsidP="002658C8">
      <w:pPr>
        <w:spacing w:line="240" w:lineRule="auto"/>
        <w:rPr>
          <w:i/>
        </w:rPr>
      </w:pPr>
    </w:p>
    <w:p w:rsidR="002658C8" w:rsidRDefault="002658C8" w:rsidP="002658C8">
      <w:pPr>
        <w:spacing w:line="240" w:lineRule="auto"/>
        <w:rPr>
          <w:i/>
        </w:rPr>
      </w:pPr>
    </w:p>
    <w:p w:rsidR="002658C8" w:rsidRDefault="002658C8" w:rsidP="002658C8">
      <w:pPr>
        <w:spacing w:line="240" w:lineRule="auto"/>
        <w:rPr>
          <w:i/>
        </w:rPr>
      </w:pPr>
    </w:p>
    <w:p w:rsidR="002658C8" w:rsidRDefault="002658C8" w:rsidP="002658C8">
      <w:pPr>
        <w:spacing w:line="240" w:lineRule="auto"/>
        <w:rPr>
          <w:i/>
        </w:rPr>
      </w:pPr>
    </w:p>
    <w:p w:rsidR="002658C8" w:rsidRDefault="002658C8" w:rsidP="002658C8">
      <w:pPr>
        <w:spacing w:line="240" w:lineRule="auto"/>
        <w:rPr>
          <w:i/>
        </w:rPr>
      </w:pPr>
    </w:p>
    <w:p w:rsidR="002658C8" w:rsidRDefault="002658C8" w:rsidP="002658C8">
      <w:pPr>
        <w:spacing w:line="240" w:lineRule="auto"/>
        <w:rPr>
          <w:i/>
        </w:rPr>
      </w:pPr>
    </w:p>
    <w:p w:rsidR="002658C8" w:rsidRPr="002658C8" w:rsidRDefault="002658C8" w:rsidP="002658C8">
      <w:pPr>
        <w:spacing w:line="240" w:lineRule="auto"/>
        <w:rPr>
          <w:i/>
        </w:rPr>
      </w:pPr>
    </w:p>
    <w:sectPr w:rsidR="002658C8" w:rsidRPr="002658C8" w:rsidSect="00215653">
      <w:footerReference w:type="default" r:id="rId24"/>
      <w:footerReference w:type="first" r:id="rId25"/>
      <w:type w:val="continuous"/>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19" w:rsidRDefault="00DF6219" w:rsidP="001F084E">
      <w:pPr>
        <w:spacing w:line="240" w:lineRule="auto"/>
      </w:pPr>
      <w:r>
        <w:separator/>
      </w:r>
    </w:p>
  </w:endnote>
  <w:endnote w:type="continuationSeparator" w:id="0">
    <w:p w:rsidR="00DF6219" w:rsidRDefault="00DF6219" w:rsidP="001F0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3D4880t00">
    <w:panose1 w:val="00000000000000000000"/>
    <w:charset w:val="00"/>
    <w:family w:val="auto"/>
    <w:notTrueType/>
    <w:pitch w:val="default"/>
    <w:sig w:usb0="00000003" w:usb1="00000000" w:usb2="00000000" w:usb3="00000000" w:csb0="00000001" w:csb1="00000000"/>
  </w:font>
  <w:font w:name="TTE23C48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78" w:rsidRPr="00F46FED" w:rsidRDefault="00271A78">
    <w:pPr>
      <w:pStyle w:val="Footer"/>
      <w:rPr>
        <w:sz w:val="18"/>
        <w:szCs w:val="18"/>
      </w:rPr>
    </w:pPr>
    <w:r>
      <w:tab/>
    </w:r>
    <w:r>
      <w:tab/>
    </w:r>
    <w:r w:rsidRPr="00F46FED">
      <w:rPr>
        <w:sz w:val="18"/>
        <w:szCs w:val="18"/>
      </w:rPr>
      <w:fldChar w:fldCharType="begin"/>
    </w:r>
    <w:r w:rsidRPr="00F46FED">
      <w:rPr>
        <w:sz w:val="18"/>
        <w:szCs w:val="18"/>
      </w:rPr>
      <w:instrText xml:space="preserve"> PAGE   \* MERGEFORMAT </w:instrText>
    </w:r>
    <w:r w:rsidRPr="00F46FED">
      <w:rPr>
        <w:sz w:val="18"/>
        <w:szCs w:val="18"/>
      </w:rPr>
      <w:fldChar w:fldCharType="separate"/>
    </w:r>
    <w:r w:rsidR="00E55076">
      <w:rPr>
        <w:noProof/>
        <w:sz w:val="18"/>
        <w:szCs w:val="18"/>
      </w:rPr>
      <w:t>5</w:t>
    </w:r>
    <w:r w:rsidRPr="00F46FED">
      <w:rPr>
        <w:noProof/>
        <w:sz w:val="18"/>
        <w:szCs w:val="18"/>
      </w:rPr>
      <w:fldChar w:fldCharType="end"/>
    </w:r>
  </w:p>
  <w:p w:rsidR="00271A78" w:rsidRDefault="00271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A5" w:rsidRDefault="009A1DA5">
    <w:pPr>
      <w:pStyle w:val="Footer"/>
    </w:pPr>
    <w:r>
      <w:t xml:space="preserve">Interim 2017 SLA </w:t>
    </w:r>
  </w:p>
  <w:p w:rsidR="009A1DA5" w:rsidRDefault="009A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19" w:rsidRDefault="00DF6219" w:rsidP="001F084E">
      <w:pPr>
        <w:spacing w:line="240" w:lineRule="auto"/>
      </w:pPr>
      <w:r>
        <w:separator/>
      </w:r>
    </w:p>
  </w:footnote>
  <w:footnote w:type="continuationSeparator" w:id="0">
    <w:p w:rsidR="00DF6219" w:rsidRDefault="00DF6219" w:rsidP="001F084E">
      <w:pPr>
        <w:spacing w:line="240" w:lineRule="auto"/>
      </w:pPr>
      <w:r>
        <w:continuationSeparator/>
      </w:r>
    </w:p>
  </w:footnote>
  <w:footnote w:id="1">
    <w:p w:rsidR="00271A78" w:rsidRPr="00F46FED" w:rsidRDefault="00271A78">
      <w:pPr>
        <w:pStyle w:val="FootnoteText"/>
        <w:rPr>
          <w:sz w:val="18"/>
          <w:szCs w:val="18"/>
          <w:lang w:val="en-NZ"/>
        </w:rPr>
      </w:pPr>
      <w:r w:rsidRPr="00F46FED">
        <w:rPr>
          <w:rStyle w:val="FootnoteReference"/>
          <w:sz w:val="18"/>
          <w:szCs w:val="18"/>
        </w:rPr>
        <w:footnoteRef/>
      </w:r>
      <w:r w:rsidRPr="00F46FED">
        <w:rPr>
          <w:sz w:val="18"/>
          <w:szCs w:val="18"/>
        </w:rPr>
        <w:t xml:space="preserve"> Schools are required to register students online using the Te</w:t>
      </w:r>
      <w:r w:rsidRPr="00F46FED">
        <w:rPr>
          <w:sz w:val="18"/>
          <w:szCs w:val="18"/>
          <w:lang w:val="en-NZ"/>
        </w:rPr>
        <w:t xml:space="preserve"> Kura Enrolment System (TES) accessed via our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476"/>
    <w:multiLevelType w:val="hybridMultilevel"/>
    <w:tmpl w:val="C06A2A8C"/>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
    <w:nsid w:val="055002FC"/>
    <w:multiLevelType w:val="hybridMultilevel"/>
    <w:tmpl w:val="3416A778"/>
    <w:lvl w:ilvl="0" w:tplc="463610E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48975C1"/>
    <w:multiLevelType w:val="hybridMultilevel"/>
    <w:tmpl w:val="3C04BC7A"/>
    <w:lvl w:ilvl="0" w:tplc="D53E31C0">
      <w:start w:val="1"/>
      <w:numFmt w:val="decimal"/>
      <w:lvlText w:val="%1"/>
      <w:lvlJc w:val="left"/>
      <w:pPr>
        <w:ind w:left="360" w:hanging="360"/>
      </w:pPr>
      <w:rPr>
        <w:rFonts w:hint="default"/>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66E26DA"/>
    <w:multiLevelType w:val="hybridMultilevel"/>
    <w:tmpl w:val="538EE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EF83660"/>
    <w:multiLevelType w:val="hybridMultilevel"/>
    <w:tmpl w:val="8FB0CAB8"/>
    <w:lvl w:ilvl="0" w:tplc="3D9A9340">
      <w:start w:val="1"/>
      <w:numFmt w:val="bullet"/>
      <w:lvlText w:val=""/>
      <w:lvlJc w:val="left"/>
      <w:pPr>
        <w:ind w:left="-208" w:hanging="360"/>
      </w:pPr>
      <w:rPr>
        <w:rFonts w:ascii="Symbol" w:hAnsi="Symbol" w:hint="default"/>
        <w:color w:val="auto"/>
      </w:rPr>
    </w:lvl>
    <w:lvl w:ilvl="1" w:tplc="04090003">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5">
    <w:nsid w:val="278D01A5"/>
    <w:multiLevelType w:val="hybridMultilevel"/>
    <w:tmpl w:val="7F86C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CB30A8D"/>
    <w:multiLevelType w:val="hybridMultilevel"/>
    <w:tmpl w:val="F3B05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65C1DBD"/>
    <w:multiLevelType w:val="hybridMultilevel"/>
    <w:tmpl w:val="E1C6E54E"/>
    <w:lvl w:ilvl="0" w:tplc="5E0C7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9314A"/>
    <w:multiLevelType w:val="hybridMultilevel"/>
    <w:tmpl w:val="3C8ADC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3304160"/>
    <w:multiLevelType w:val="hybridMultilevel"/>
    <w:tmpl w:val="86747CAA"/>
    <w:lvl w:ilvl="0" w:tplc="D53E31C0">
      <w:start w:val="1"/>
      <w:numFmt w:val="decimal"/>
      <w:lvlText w:val="%1"/>
      <w:lvlJc w:val="left"/>
      <w:pPr>
        <w:ind w:left="927" w:hanging="360"/>
      </w:pPr>
      <w:rPr>
        <w:rFonts w:hint="default"/>
        <w:i w:val="0"/>
        <w:color w:val="auto"/>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475A1B83"/>
    <w:multiLevelType w:val="hybridMultilevel"/>
    <w:tmpl w:val="98AEC4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C145E23"/>
    <w:multiLevelType w:val="hybridMultilevel"/>
    <w:tmpl w:val="9C4812CC"/>
    <w:lvl w:ilvl="0" w:tplc="D436B84A">
      <w:start w:val="10"/>
      <w:numFmt w:val="decimal"/>
      <w:lvlText w:val="%1"/>
      <w:lvlJc w:val="left"/>
      <w:pPr>
        <w:ind w:left="927" w:hanging="360"/>
      </w:pPr>
      <w:rPr>
        <w:rFonts w:hint="default"/>
        <w:color w:val="auto"/>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nsid w:val="51351771"/>
    <w:multiLevelType w:val="hybridMultilevel"/>
    <w:tmpl w:val="15FE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55022"/>
    <w:multiLevelType w:val="hybridMultilevel"/>
    <w:tmpl w:val="F5ECE12A"/>
    <w:lvl w:ilvl="0" w:tplc="DF1E1586">
      <w:start w:val="1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nsid w:val="692D35A6"/>
    <w:multiLevelType w:val="hybridMultilevel"/>
    <w:tmpl w:val="0AFE34A4"/>
    <w:lvl w:ilvl="0" w:tplc="FDBA8CC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9BB00CE"/>
    <w:multiLevelType w:val="hybridMultilevel"/>
    <w:tmpl w:val="34E2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1420DE"/>
    <w:multiLevelType w:val="hybridMultilevel"/>
    <w:tmpl w:val="4E86D6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4D02B68"/>
    <w:multiLevelType w:val="hybridMultilevel"/>
    <w:tmpl w:val="01CA0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5AC0DDC"/>
    <w:multiLevelType w:val="hybridMultilevel"/>
    <w:tmpl w:val="1218A70E"/>
    <w:lvl w:ilvl="0" w:tplc="D53E31C0">
      <w:start w:val="1"/>
      <w:numFmt w:val="decimal"/>
      <w:lvlText w:val="%1"/>
      <w:lvlJc w:val="left"/>
      <w:pPr>
        <w:ind w:left="360" w:hanging="360"/>
      </w:pPr>
      <w:rPr>
        <w:rFonts w:hint="default"/>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7D83672E"/>
    <w:multiLevelType w:val="hybridMultilevel"/>
    <w:tmpl w:val="3780B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8B58B8"/>
    <w:multiLevelType w:val="hybridMultilevel"/>
    <w:tmpl w:val="96E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7"/>
  </w:num>
  <w:num w:numId="5">
    <w:abstractNumId w:val="18"/>
  </w:num>
  <w:num w:numId="6">
    <w:abstractNumId w:val="1"/>
  </w:num>
  <w:num w:numId="7">
    <w:abstractNumId w:val="10"/>
  </w:num>
  <w:num w:numId="8">
    <w:abstractNumId w:val="15"/>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11"/>
  </w:num>
  <w:num w:numId="16">
    <w:abstractNumId w:val="13"/>
  </w:num>
  <w:num w:numId="17">
    <w:abstractNumId w:val="6"/>
  </w:num>
  <w:num w:numId="18">
    <w:abstractNumId w:val="0"/>
  </w:num>
  <w:num w:numId="19">
    <w:abstractNumId w:val="9"/>
  </w:num>
  <w:num w:numId="20">
    <w:abstractNumId w:val="3"/>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7E"/>
    <w:rsid w:val="0000011F"/>
    <w:rsid w:val="00000C20"/>
    <w:rsid w:val="000041D8"/>
    <w:rsid w:val="000042DE"/>
    <w:rsid w:val="00004B89"/>
    <w:rsid w:val="000058EF"/>
    <w:rsid w:val="00007E55"/>
    <w:rsid w:val="00007F89"/>
    <w:rsid w:val="000169CA"/>
    <w:rsid w:val="00024FC3"/>
    <w:rsid w:val="00027BA6"/>
    <w:rsid w:val="0003042A"/>
    <w:rsid w:val="000321D3"/>
    <w:rsid w:val="00037142"/>
    <w:rsid w:val="000405CA"/>
    <w:rsid w:val="00044226"/>
    <w:rsid w:val="00045187"/>
    <w:rsid w:val="000457F4"/>
    <w:rsid w:val="00051CB3"/>
    <w:rsid w:val="00053EFF"/>
    <w:rsid w:val="00057181"/>
    <w:rsid w:val="000704A2"/>
    <w:rsid w:val="00075338"/>
    <w:rsid w:val="00077543"/>
    <w:rsid w:val="00077F76"/>
    <w:rsid w:val="000826FF"/>
    <w:rsid w:val="0008621D"/>
    <w:rsid w:val="000906A7"/>
    <w:rsid w:val="000935A8"/>
    <w:rsid w:val="0009451F"/>
    <w:rsid w:val="00094A6F"/>
    <w:rsid w:val="00094ED7"/>
    <w:rsid w:val="00096495"/>
    <w:rsid w:val="000A060B"/>
    <w:rsid w:val="000A5493"/>
    <w:rsid w:val="000A6B93"/>
    <w:rsid w:val="000B147E"/>
    <w:rsid w:val="000B3A82"/>
    <w:rsid w:val="000B57CA"/>
    <w:rsid w:val="000C0C5D"/>
    <w:rsid w:val="000D15BF"/>
    <w:rsid w:val="000E04E1"/>
    <w:rsid w:val="000E111A"/>
    <w:rsid w:val="000E1B43"/>
    <w:rsid w:val="000E6284"/>
    <w:rsid w:val="000F228C"/>
    <w:rsid w:val="000F398D"/>
    <w:rsid w:val="000F4A13"/>
    <w:rsid w:val="000F7ACA"/>
    <w:rsid w:val="0010240E"/>
    <w:rsid w:val="00107DA6"/>
    <w:rsid w:val="001110E9"/>
    <w:rsid w:val="001151DA"/>
    <w:rsid w:val="00117EEB"/>
    <w:rsid w:val="00121390"/>
    <w:rsid w:val="001230BC"/>
    <w:rsid w:val="00123228"/>
    <w:rsid w:val="00123361"/>
    <w:rsid w:val="0012782A"/>
    <w:rsid w:val="00134C5D"/>
    <w:rsid w:val="00135B10"/>
    <w:rsid w:val="00142640"/>
    <w:rsid w:val="00143495"/>
    <w:rsid w:val="00144038"/>
    <w:rsid w:val="001529DB"/>
    <w:rsid w:val="0015744A"/>
    <w:rsid w:val="0015781D"/>
    <w:rsid w:val="00160AFD"/>
    <w:rsid w:val="001665ED"/>
    <w:rsid w:val="00167710"/>
    <w:rsid w:val="00172AAE"/>
    <w:rsid w:val="00177502"/>
    <w:rsid w:val="00181AFF"/>
    <w:rsid w:val="00181BAE"/>
    <w:rsid w:val="0019097F"/>
    <w:rsid w:val="00193512"/>
    <w:rsid w:val="001968C7"/>
    <w:rsid w:val="001A12DB"/>
    <w:rsid w:val="001A3CF4"/>
    <w:rsid w:val="001A42D0"/>
    <w:rsid w:val="001A62EB"/>
    <w:rsid w:val="001A72D7"/>
    <w:rsid w:val="001B1F34"/>
    <w:rsid w:val="001B2A0C"/>
    <w:rsid w:val="001B4256"/>
    <w:rsid w:val="001C01DB"/>
    <w:rsid w:val="001C0BCF"/>
    <w:rsid w:val="001C12F5"/>
    <w:rsid w:val="001C2F7E"/>
    <w:rsid w:val="001C645B"/>
    <w:rsid w:val="001D2143"/>
    <w:rsid w:val="001D3377"/>
    <w:rsid w:val="001D6BF3"/>
    <w:rsid w:val="001D7D1D"/>
    <w:rsid w:val="001E3132"/>
    <w:rsid w:val="001E4469"/>
    <w:rsid w:val="001E4B13"/>
    <w:rsid w:val="001E5DD5"/>
    <w:rsid w:val="001E6379"/>
    <w:rsid w:val="001E78CD"/>
    <w:rsid w:val="001F0406"/>
    <w:rsid w:val="001F084E"/>
    <w:rsid w:val="001F1566"/>
    <w:rsid w:val="001F2145"/>
    <w:rsid w:val="001F6D15"/>
    <w:rsid w:val="00202FA5"/>
    <w:rsid w:val="00203D5C"/>
    <w:rsid w:val="002052A6"/>
    <w:rsid w:val="00207CE7"/>
    <w:rsid w:val="00215653"/>
    <w:rsid w:val="002157A7"/>
    <w:rsid w:val="00215E68"/>
    <w:rsid w:val="00224C4A"/>
    <w:rsid w:val="00227C17"/>
    <w:rsid w:val="002324C5"/>
    <w:rsid w:val="00236BC5"/>
    <w:rsid w:val="00237EE5"/>
    <w:rsid w:val="002435F0"/>
    <w:rsid w:val="002443AB"/>
    <w:rsid w:val="0024504F"/>
    <w:rsid w:val="00245532"/>
    <w:rsid w:val="00245C85"/>
    <w:rsid w:val="00246192"/>
    <w:rsid w:val="002500FF"/>
    <w:rsid w:val="002528B9"/>
    <w:rsid w:val="00252994"/>
    <w:rsid w:val="002535E0"/>
    <w:rsid w:val="002658C8"/>
    <w:rsid w:val="00266956"/>
    <w:rsid w:val="00270CFC"/>
    <w:rsid w:val="00270DEB"/>
    <w:rsid w:val="00271A78"/>
    <w:rsid w:val="00271BF9"/>
    <w:rsid w:val="00274AB4"/>
    <w:rsid w:val="0027553F"/>
    <w:rsid w:val="00281F75"/>
    <w:rsid w:val="00282CEE"/>
    <w:rsid w:val="00283FB9"/>
    <w:rsid w:val="00286E72"/>
    <w:rsid w:val="0029278F"/>
    <w:rsid w:val="00292FE3"/>
    <w:rsid w:val="002A079B"/>
    <w:rsid w:val="002B28F8"/>
    <w:rsid w:val="002B2E79"/>
    <w:rsid w:val="002B4437"/>
    <w:rsid w:val="002C1AAF"/>
    <w:rsid w:val="002C2798"/>
    <w:rsid w:val="002C295C"/>
    <w:rsid w:val="002D1D31"/>
    <w:rsid w:val="002D242D"/>
    <w:rsid w:val="002D289D"/>
    <w:rsid w:val="002E12B5"/>
    <w:rsid w:val="002E16A3"/>
    <w:rsid w:val="002E3C07"/>
    <w:rsid w:val="002F4CA3"/>
    <w:rsid w:val="00303CBA"/>
    <w:rsid w:val="00304EF7"/>
    <w:rsid w:val="003064B3"/>
    <w:rsid w:val="003064DE"/>
    <w:rsid w:val="003110FE"/>
    <w:rsid w:val="00312504"/>
    <w:rsid w:val="003166DF"/>
    <w:rsid w:val="003174B8"/>
    <w:rsid w:val="00326C1E"/>
    <w:rsid w:val="00327A00"/>
    <w:rsid w:val="0033076A"/>
    <w:rsid w:val="00331CB0"/>
    <w:rsid w:val="0033612B"/>
    <w:rsid w:val="00340B83"/>
    <w:rsid w:val="00340CD8"/>
    <w:rsid w:val="00341656"/>
    <w:rsid w:val="00342DDB"/>
    <w:rsid w:val="003432D2"/>
    <w:rsid w:val="00344109"/>
    <w:rsid w:val="00344FF6"/>
    <w:rsid w:val="003478DD"/>
    <w:rsid w:val="0035093F"/>
    <w:rsid w:val="00355389"/>
    <w:rsid w:val="00360237"/>
    <w:rsid w:val="0036084B"/>
    <w:rsid w:val="0036584B"/>
    <w:rsid w:val="00366264"/>
    <w:rsid w:val="00366687"/>
    <w:rsid w:val="003718F3"/>
    <w:rsid w:val="0037742B"/>
    <w:rsid w:val="00381344"/>
    <w:rsid w:val="00382E2B"/>
    <w:rsid w:val="00385988"/>
    <w:rsid w:val="00386F7C"/>
    <w:rsid w:val="00391EC9"/>
    <w:rsid w:val="003962AC"/>
    <w:rsid w:val="00397B62"/>
    <w:rsid w:val="003A0FCF"/>
    <w:rsid w:val="003A4548"/>
    <w:rsid w:val="003A58E5"/>
    <w:rsid w:val="003A68D9"/>
    <w:rsid w:val="003A72A8"/>
    <w:rsid w:val="003B1222"/>
    <w:rsid w:val="003B48FA"/>
    <w:rsid w:val="003B4C4F"/>
    <w:rsid w:val="003C13EC"/>
    <w:rsid w:val="003C3989"/>
    <w:rsid w:val="003C39A5"/>
    <w:rsid w:val="003D1712"/>
    <w:rsid w:val="003D1B13"/>
    <w:rsid w:val="003D37BC"/>
    <w:rsid w:val="003D4768"/>
    <w:rsid w:val="003D67A4"/>
    <w:rsid w:val="003D6F90"/>
    <w:rsid w:val="003E1CBF"/>
    <w:rsid w:val="003E4E51"/>
    <w:rsid w:val="003E54E5"/>
    <w:rsid w:val="003E6C18"/>
    <w:rsid w:val="003F1644"/>
    <w:rsid w:val="003F2602"/>
    <w:rsid w:val="003F4EC4"/>
    <w:rsid w:val="003F58D7"/>
    <w:rsid w:val="0040278E"/>
    <w:rsid w:val="0040509D"/>
    <w:rsid w:val="004164C2"/>
    <w:rsid w:val="0042074C"/>
    <w:rsid w:val="00420D82"/>
    <w:rsid w:val="0042167E"/>
    <w:rsid w:val="00431D47"/>
    <w:rsid w:val="00434A43"/>
    <w:rsid w:val="0043537E"/>
    <w:rsid w:val="00435F04"/>
    <w:rsid w:val="00443ABE"/>
    <w:rsid w:val="0045178C"/>
    <w:rsid w:val="0045685A"/>
    <w:rsid w:val="0046057C"/>
    <w:rsid w:val="0046110E"/>
    <w:rsid w:val="00461FDC"/>
    <w:rsid w:val="004623D3"/>
    <w:rsid w:val="00462E2D"/>
    <w:rsid w:val="00465484"/>
    <w:rsid w:val="004654F6"/>
    <w:rsid w:val="00472927"/>
    <w:rsid w:val="00473E06"/>
    <w:rsid w:val="00474DC3"/>
    <w:rsid w:val="00482269"/>
    <w:rsid w:val="00482418"/>
    <w:rsid w:val="00483DFA"/>
    <w:rsid w:val="004850D7"/>
    <w:rsid w:val="00491064"/>
    <w:rsid w:val="0049296D"/>
    <w:rsid w:val="004A07E8"/>
    <w:rsid w:val="004A1E6A"/>
    <w:rsid w:val="004A2A2D"/>
    <w:rsid w:val="004A330D"/>
    <w:rsid w:val="004A5B8D"/>
    <w:rsid w:val="004A6D08"/>
    <w:rsid w:val="004A756C"/>
    <w:rsid w:val="004B469C"/>
    <w:rsid w:val="004B5B41"/>
    <w:rsid w:val="004B67A8"/>
    <w:rsid w:val="004C117F"/>
    <w:rsid w:val="004C4AF7"/>
    <w:rsid w:val="004D1EEB"/>
    <w:rsid w:val="004D3635"/>
    <w:rsid w:val="004D4032"/>
    <w:rsid w:val="004D57D3"/>
    <w:rsid w:val="004E27F9"/>
    <w:rsid w:val="004E378B"/>
    <w:rsid w:val="004E55A5"/>
    <w:rsid w:val="004E6A04"/>
    <w:rsid w:val="004E6CCA"/>
    <w:rsid w:val="004F1595"/>
    <w:rsid w:val="004F28EA"/>
    <w:rsid w:val="004F5A30"/>
    <w:rsid w:val="004F6133"/>
    <w:rsid w:val="004F71C6"/>
    <w:rsid w:val="00500521"/>
    <w:rsid w:val="00500E95"/>
    <w:rsid w:val="00501576"/>
    <w:rsid w:val="0050647B"/>
    <w:rsid w:val="00506867"/>
    <w:rsid w:val="005145E7"/>
    <w:rsid w:val="00514ACC"/>
    <w:rsid w:val="00514FE7"/>
    <w:rsid w:val="00516F32"/>
    <w:rsid w:val="00521352"/>
    <w:rsid w:val="00522D93"/>
    <w:rsid w:val="005233DD"/>
    <w:rsid w:val="00527DF3"/>
    <w:rsid w:val="00530DA2"/>
    <w:rsid w:val="00534DBB"/>
    <w:rsid w:val="00537210"/>
    <w:rsid w:val="005374BA"/>
    <w:rsid w:val="00537517"/>
    <w:rsid w:val="005379B1"/>
    <w:rsid w:val="005449CB"/>
    <w:rsid w:val="00544BC4"/>
    <w:rsid w:val="00552E77"/>
    <w:rsid w:val="005539FE"/>
    <w:rsid w:val="00556CB5"/>
    <w:rsid w:val="005573A4"/>
    <w:rsid w:val="00565939"/>
    <w:rsid w:val="00570673"/>
    <w:rsid w:val="00571F98"/>
    <w:rsid w:val="00574498"/>
    <w:rsid w:val="00574B8D"/>
    <w:rsid w:val="00576A1F"/>
    <w:rsid w:val="00577D65"/>
    <w:rsid w:val="005818E6"/>
    <w:rsid w:val="00583300"/>
    <w:rsid w:val="00583E59"/>
    <w:rsid w:val="00584DCB"/>
    <w:rsid w:val="00592889"/>
    <w:rsid w:val="00594B8E"/>
    <w:rsid w:val="00594C79"/>
    <w:rsid w:val="005A056B"/>
    <w:rsid w:val="005A1D31"/>
    <w:rsid w:val="005A2739"/>
    <w:rsid w:val="005A3296"/>
    <w:rsid w:val="005A3AB8"/>
    <w:rsid w:val="005A51AD"/>
    <w:rsid w:val="005B0069"/>
    <w:rsid w:val="005B0DD4"/>
    <w:rsid w:val="005B4DC1"/>
    <w:rsid w:val="005B5F41"/>
    <w:rsid w:val="005B7A8B"/>
    <w:rsid w:val="005C150B"/>
    <w:rsid w:val="005C3E14"/>
    <w:rsid w:val="005C667C"/>
    <w:rsid w:val="005C6A03"/>
    <w:rsid w:val="005D1F67"/>
    <w:rsid w:val="005D51D2"/>
    <w:rsid w:val="005D6AB0"/>
    <w:rsid w:val="005D7AC8"/>
    <w:rsid w:val="005E0AD5"/>
    <w:rsid w:val="005E34E1"/>
    <w:rsid w:val="005E41AF"/>
    <w:rsid w:val="005E4C19"/>
    <w:rsid w:val="005E5C35"/>
    <w:rsid w:val="005E5D3F"/>
    <w:rsid w:val="005E7EC3"/>
    <w:rsid w:val="005F2794"/>
    <w:rsid w:val="005F5EE8"/>
    <w:rsid w:val="00601057"/>
    <w:rsid w:val="00601820"/>
    <w:rsid w:val="00602F1F"/>
    <w:rsid w:val="0060361A"/>
    <w:rsid w:val="00606492"/>
    <w:rsid w:val="00612F56"/>
    <w:rsid w:val="00613B9F"/>
    <w:rsid w:val="006246B3"/>
    <w:rsid w:val="00625C5F"/>
    <w:rsid w:val="006317E3"/>
    <w:rsid w:val="00634FCA"/>
    <w:rsid w:val="00637C7F"/>
    <w:rsid w:val="00651874"/>
    <w:rsid w:val="00653667"/>
    <w:rsid w:val="00653D64"/>
    <w:rsid w:val="00660391"/>
    <w:rsid w:val="00660C4A"/>
    <w:rsid w:val="00671242"/>
    <w:rsid w:val="0067466E"/>
    <w:rsid w:val="006844E9"/>
    <w:rsid w:val="006870FE"/>
    <w:rsid w:val="00692D00"/>
    <w:rsid w:val="00696012"/>
    <w:rsid w:val="006971DC"/>
    <w:rsid w:val="006A0D16"/>
    <w:rsid w:val="006A17C5"/>
    <w:rsid w:val="006A2197"/>
    <w:rsid w:val="006A6377"/>
    <w:rsid w:val="006A7951"/>
    <w:rsid w:val="006B5D81"/>
    <w:rsid w:val="006B7350"/>
    <w:rsid w:val="006C23AE"/>
    <w:rsid w:val="006C257A"/>
    <w:rsid w:val="006C42A4"/>
    <w:rsid w:val="006C445F"/>
    <w:rsid w:val="006C7A48"/>
    <w:rsid w:val="006D076C"/>
    <w:rsid w:val="006D10FE"/>
    <w:rsid w:val="006D77B4"/>
    <w:rsid w:val="006E2F04"/>
    <w:rsid w:val="006E4948"/>
    <w:rsid w:val="006E7D1E"/>
    <w:rsid w:val="006F1ED6"/>
    <w:rsid w:val="006F2CF6"/>
    <w:rsid w:val="006F2F00"/>
    <w:rsid w:val="006F365A"/>
    <w:rsid w:val="006F7679"/>
    <w:rsid w:val="007057E0"/>
    <w:rsid w:val="00710FFB"/>
    <w:rsid w:val="0072136C"/>
    <w:rsid w:val="00721774"/>
    <w:rsid w:val="00721F33"/>
    <w:rsid w:val="00725682"/>
    <w:rsid w:val="00732476"/>
    <w:rsid w:val="0073566A"/>
    <w:rsid w:val="007416CD"/>
    <w:rsid w:val="007420FE"/>
    <w:rsid w:val="00744AE5"/>
    <w:rsid w:val="00744BC9"/>
    <w:rsid w:val="00745859"/>
    <w:rsid w:val="00752F0C"/>
    <w:rsid w:val="0075311C"/>
    <w:rsid w:val="0075322F"/>
    <w:rsid w:val="00753569"/>
    <w:rsid w:val="00754000"/>
    <w:rsid w:val="00757520"/>
    <w:rsid w:val="00757B4A"/>
    <w:rsid w:val="00757F68"/>
    <w:rsid w:val="0076118C"/>
    <w:rsid w:val="00762093"/>
    <w:rsid w:val="00770AAD"/>
    <w:rsid w:val="0077111E"/>
    <w:rsid w:val="0077368D"/>
    <w:rsid w:val="00782382"/>
    <w:rsid w:val="00784C52"/>
    <w:rsid w:val="00784F85"/>
    <w:rsid w:val="00784FFF"/>
    <w:rsid w:val="007866D5"/>
    <w:rsid w:val="007900E1"/>
    <w:rsid w:val="00793B80"/>
    <w:rsid w:val="0079474B"/>
    <w:rsid w:val="007960A5"/>
    <w:rsid w:val="007A1D37"/>
    <w:rsid w:val="007A1D50"/>
    <w:rsid w:val="007A1FED"/>
    <w:rsid w:val="007B3247"/>
    <w:rsid w:val="007B4DFE"/>
    <w:rsid w:val="007B713E"/>
    <w:rsid w:val="007B7925"/>
    <w:rsid w:val="007C11AE"/>
    <w:rsid w:val="007C1263"/>
    <w:rsid w:val="007C34D3"/>
    <w:rsid w:val="007C5240"/>
    <w:rsid w:val="007D0878"/>
    <w:rsid w:val="007D2C8D"/>
    <w:rsid w:val="007D6627"/>
    <w:rsid w:val="007D6DF5"/>
    <w:rsid w:val="007D7053"/>
    <w:rsid w:val="007E0B75"/>
    <w:rsid w:val="007E1588"/>
    <w:rsid w:val="007E45B8"/>
    <w:rsid w:val="007E6530"/>
    <w:rsid w:val="007E7480"/>
    <w:rsid w:val="007F10E6"/>
    <w:rsid w:val="007F4DD5"/>
    <w:rsid w:val="007F532A"/>
    <w:rsid w:val="007F7790"/>
    <w:rsid w:val="00801865"/>
    <w:rsid w:val="0080250B"/>
    <w:rsid w:val="00803E18"/>
    <w:rsid w:val="008066DB"/>
    <w:rsid w:val="00806C83"/>
    <w:rsid w:val="00807F16"/>
    <w:rsid w:val="008100F7"/>
    <w:rsid w:val="0081097D"/>
    <w:rsid w:val="00820124"/>
    <w:rsid w:val="00822381"/>
    <w:rsid w:val="0083251C"/>
    <w:rsid w:val="008328A8"/>
    <w:rsid w:val="00833A69"/>
    <w:rsid w:val="00834859"/>
    <w:rsid w:val="00837692"/>
    <w:rsid w:val="00843D68"/>
    <w:rsid w:val="00847286"/>
    <w:rsid w:val="008510FF"/>
    <w:rsid w:val="00852540"/>
    <w:rsid w:val="00860C22"/>
    <w:rsid w:val="008617AA"/>
    <w:rsid w:val="00867796"/>
    <w:rsid w:val="00871537"/>
    <w:rsid w:val="00873A71"/>
    <w:rsid w:val="00884590"/>
    <w:rsid w:val="00884BA4"/>
    <w:rsid w:val="00891129"/>
    <w:rsid w:val="0089329D"/>
    <w:rsid w:val="0089562D"/>
    <w:rsid w:val="008A247C"/>
    <w:rsid w:val="008A38AB"/>
    <w:rsid w:val="008A3AD2"/>
    <w:rsid w:val="008A5491"/>
    <w:rsid w:val="008B22C0"/>
    <w:rsid w:val="008B6844"/>
    <w:rsid w:val="008C087E"/>
    <w:rsid w:val="008C25B9"/>
    <w:rsid w:val="008C36DD"/>
    <w:rsid w:val="008D2096"/>
    <w:rsid w:val="008D54DE"/>
    <w:rsid w:val="008D57AB"/>
    <w:rsid w:val="008D6CBC"/>
    <w:rsid w:val="008D7752"/>
    <w:rsid w:val="008E2230"/>
    <w:rsid w:val="008E5A1E"/>
    <w:rsid w:val="008E62B0"/>
    <w:rsid w:val="008E653E"/>
    <w:rsid w:val="008F345B"/>
    <w:rsid w:val="0090313E"/>
    <w:rsid w:val="00904D04"/>
    <w:rsid w:val="00906F8D"/>
    <w:rsid w:val="009132CE"/>
    <w:rsid w:val="0091702F"/>
    <w:rsid w:val="009210E8"/>
    <w:rsid w:val="0092112A"/>
    <w:rsid w:val="0092571C"/>
    <w:rsid w:val="0092630D"/>
    <w:rsid w:val="00926C31"/>
    <w:rsid w:val="00941B53"/>
    <w:rsid w:val="00943420"/>
    <w:rsid w:val="009435FA"/>
    <w:rsid w:val="009548A7"/>
    <w:rsid w:val="009568F2"/>
    <w:rsid w:val="00956CE9"/>
    <w:rsid w:val="009604F7"/>
    <w:rsid w:val="0096147B"/>
    <w:rsid w:val="009617AA"/>
    <w:rsid w:val="009672BE"/>
    <w:rsid w:val="0097407A"/>
    <w:rsid w:val="0097436D"/>
    <w:rsid w:val="009768D1"/>
    <w:rsid w:val="00981304"/>
    <w:rsid w:val="0098350B"/>
    <w:rsid w:val="009844B8"/>
    <w:rsid w:val="009865DF"/>
    <w:rsid w:val="00987C51"/>
    <w:rsid w:val="00991340"/>
    <w:rsid w:val="00992ED6"/>
    <w:rsid w:val="00996369"/>
    <w:rsid w:val="009A128E"/>
    <w:rsid w:val="009A1D1F"/>
    <w:rsid w:val="009A1DA5"/>
    <w:rsid w:val="009A2464"/>
    <w:rsid w:val="009B353D"/>
    <w:rsid w:val="009B52DB"/>
    <w:rsid w:val="009C11DF"/>
    <w:rsid w:val="009C26F2"/>
    <w:rsid w:val="009C2B13"/>
    <w:rsid w:val="009C359B"/>
    <w:rsid w:val="009C41B9"/>
    <w:rsid w:val="009C5877"/>
    <w:rsid w:val="009D107A"/>
    <w:rsid w:val="009D6323"/>
    <w:rsid w:val="009D6D64"/>
    <w:rsid w:val="009E185C"/>
    <w:rsid w:val="009E3588"/>
    <w:rsid w:val="009E406D"/>
    <w:rsid w:val="009E4103"/>
    <w:rsid w:val="009F03F4"/>
    <w:rsid w:val="009F2D26"/>
    <w:rsid w:val="009F6BCB"/>
    <w:rsid w:val="009F7440"/>
    <w:rsid w:val="009F7A54"/>
    <w:rsid w:val="00A03C1C"/>
    <w:rsid w:val="00A12286"/>
    <w:rsid w:val="00A1438B"/>
    <w:rsid w:val="00A21633"/>
    <w:rsid w:val="00A255C2"/>
    <w:rsid w:val="00A25673"/>
    <w:rsid w:val="00A270BA"/>
    <w:rsid w:val="00A30416"/>
    <w:rsid w:val="00A3222E"/>
    <w:rsid w:val="00A36D16"/>
    <w:rsid w:val="00A375DF"/>
    <w:rsid w:val="00A41DD5"/>
    <w:rsid w:val="00A46D21"/>
    <w:rsid w:val="00A5098A"/>
    <w:rsid w:val="00A50A32"/>
    <w:rsid w:val="00A538B2"/>
    <w:rsid w:val="00A53E33"/>
    <w:rsid w:val="00A633FD"/>
    <w:rsid w:val="00A6723B"/>
    <w:rsid w:val="00A67447"/>
    <w:rsid w:val="00A75FBF"/>
    <w:rsid w:val="00A82264"/>
    <w:rsid w:val="00A84101"/>
    <w:rsid w:val="00A8424C"/>
    <w:rsid w:val="00A90940"/>
    <w:rsid w:val="00A921B5"/>
    <w:rsid w:val="00A93C56"/>
    <w:rsid w:val="00A93E37"/>
    <w:rsid w:val="00AA2E56"/>
    <w:rsid w:val="00AA35F7"/>
    <w:rsid w:val="00AA7A4F"/>
    <w:rsid w:val="00AB295E"/>
    <w:rsid w:val="00AB547D"/>
    <w:rsid w:val="00AC0473"/>
    <w:rsid w:val="00AC1D35"/>
    <w:rsid w:val="00AC2883"/>
    <w:rsid w:val="00AC5953"/>
    <w:rsid w:val="00AD165E"/>
    <w:rsid w:val="00AD2651"/>
    <w:rsid w:val="00AD3795"/>
    <w:rsid w:val="00AD3F60"/>
    <w:rsid w:val="00AE0509"/>
    <w:rsid w:val="00AE3189"/>
    <w:rsid w:val="00AE4CF0"/>
    <w:rsid w:val="00AE52A0"/>
    <w:rsid w:val="00AE5638"/>
    <w:rsid w:val="00AE7194"/>
    <w:rsid w:val="00AF2D95"/>
    <w:rsid w:val="00AF3099"/>
    <w:rsid w:val="00AF46D3"/>
    <w:rsid w:val="00B06A7C"/>
    <w:rsid w:val="00B07560"/>
    <w:rsid w:val="00B077B4"/>
    <w:rsid w:val="00B158A1"/>
    <w:rsid w:val="00B16AFB"/>
    <w:rsid w:val="00B20229"/>
    <w:rsid w:val="00B254F9"/>
    <w:rsid w:val="00B25F37"/>
    <w:rsid w:val="00B264A2"/>
    <w:rsid w:val="00B33AF0"/>
    <w:rsid w:val="00B35CCE"/>
    <w:rsid w:val="00B45D60"/>
    <w:rsid w:val="00B5017D"/>
    <w:rsid w:val="00B5097D"/>
    <w:rsid w:val="00B51173"/>
    <w:rsid w:val="00B53AE0"/>
    <w:rsid w:val="00B64C3C"/>
    <w:rsid w:val="00B64D4E"/>
    <w:rsid w:val="00B70BDA"/>
    <w:rsid w:val="00B843D3"/>
    <w:rsid w:val="00B84A2B"/>
    <w:rsid w:val="00B852C8"/>
    <w:rsid w:val="00B85662"/>
    <w:rsid w:val="00B87B20"/>
    <w:rsid w:val="00B90E50"/>
    <w:rsid w:val="00BA071F"/>
    <w:rsid w:val="00BA2A45"/>
    <w:rsid w:val="00BA342E"/>
    <w:rsid w:val="00BA3DB6"/>
    <w:rsid w:val="00BA5F8D"/>
    <w:rsid w:val="00BA790E"/>
    <w:rsid w:val="00BB0DBF"/>
    <w:rsid w:val="00BB17D7"/>
    <w:rsid w:val="00BB1B6D"/>
    <w:rsid w:val="00BB2905"/>
    <w:rsid w:val="00BB3E27"/>
    <w:rsid w:val="00BB433E"/>
    <w:rsid w:val="00BB686C"/>
    <w:rsid w:val="00BB7520"/>
    <w:rsid w:val="00BB7B4D"/>
    <w:rsid w:val="00BB7BDB"/>
    <w:rsid w:val="00BC1B11"/>
    <w:rsid w:val="00BC22EE"/>
    <w:rsid w:val="00BC304E"/>
    <w:rsid w:val="00BC4F11"/>
    <w:rsid w:val="00BD3848"/>
    <w:rsid w:val="00BF6313"/>
    <w:rsid w:val="00BF7978"/>
    <w:rsid w:val="00C00BB8"/>
    <w:rsid w:val="00C02EC9"/>
    <w:rsid w:val="00C03482"/>
    <w:rsid w:val="00C07796"/>
    <w:rsid w:val="00C10C04"/>
    <w:rsid w:val="00C10F59"/>
    <w:rsid w:val="00C12FB7"/>
    <w:rsid w:val="00C158B6"/>
    <w:rsid w:val="00C160D8"/>
    <w:rsid w:val="00C163D0"/>
    <w:rsid w:val="00C219FC"/>
    <w:rsid w:val="00C23370"/>
    <w:rsid w:val="00C23CB7"/>
    <w:rsid w:val="00C26098"/>
    <w:rsid w:val="00C31B9A"/>
    <w:rsid w:val="00C44936"/>
    <w:rsid w:val="00C45C78"/>
    <w:rsid w:val="00C50295"/>
    <w:rsid w:val="00C54DFB"/>
    <w:rsid w:val="00C61118"/>
    <w:rsid w:val="00C650E5"/>
    <w:rsid w:val="00C66EB3"/>
    <w:rsid w:val="00C674C0"/>
    <w:rsid w:val="00C678DD"/>
    <w:rsid w:val="00C85050"/>
    <w:rsid w:val="00C90910"/>
    <w:rsid w:val="00CA6CEE"/>
    <w:rsid w:val="00CB6391"/>
    <w:rsid w:val="00CB7291"/>
    <w:rsid w:val="00CC0A30"/>
    <w:rsid w:val="00CC348C"/>
    <w:rsid w:val="00CC4616"/>
    <w:rsid w:val="00CD0AA0"/>
    <w:rsid w:val="00CD401A"/>
    <w:rsid w:val="00CD6D9B"/>
    <w:rsid w:val="00CE1061"/>
    <w:rsid w:val="00CE35A6"/>
    <w:rsid w:val="00CE396E"/>
    <w:rsid w:val="00CE78FF"/>
    <w:rsid w:val="00CF0701"/>
    <w:rsid w:val="00CF47E5"/>
    <w:rsid w:val="00CF51E6"/>
    <w:rsid w:val="00CF7A9A"/>
    <w:rsid w:val="00D003A3"/>
    <w:rsid w:val="00D03B98"/>
    <w:rsid w:val="00D05ABF"/>
    <w:rsid w:val="00D10D99"/>
    <w:rsid w:val="00D11D3B"/>
    <w:rsid w:val="00D13F70"/>
    <w:rsid w:val="00D16CC6"/>
    <w:rsid w:val="00D17D22"/>
    <w:rsid w:val="00D2226A"/>
    <w:rsid w:val="00D26D1A"/>
    <w:rsid w:val="00D3264F"/>
    <w:rsid w:val="00D336C9"/>
    <w:rsid w:val="00D3520B"/>
    <w:rsid w:val="00D36FFA"/>
    <w:rsid w:val="00D41BFC"/>
    <w:rsid w:val="00D43C27"/>
    <w:rsid w:val="00D46406"/>
    <w:rsid w:val="00D47BAD"/>
    <w:rsid w:val="00D52BF9"/>
    <w:rsid w:val="00D53AA7"/>
    <w:rsid w:val="00D5483D"/>
    <w:rsid w:val="00D55595"/>
    <w:rsid w:val="00D571CB"/>
    <w:rsid w:val="00D5770B"/>
    <w:rsid w:val="00D6094A"/>
    <w:rsid w:val="00D61EF1"/>
    <w:rsid w:val="00D62AF5"/>
    <w:rsid w:val="00D71E37"/>
    <w:rsid w:val="00D71F4C"/>
    <w:rsid w:val="00D768CF"/>
    <w:rsid w:val="00D821FB"/>
    <w:rsid w:val="00D83710"/>
    <w:rsid w:val="00D83FF4"/>
    <w:rsid w:val="00D85C5F"/>
    <w:rsid w:val="00D860D3"/>
    <w:rsid w:val="00D90DC8"/>
    <w:rsid w:val="00D93ECC"/>
    <w:rsid w:val="00D93F35"/>
    <w:rsid w:val="00D94EE8"/>
    <w:rsid w:val="00DA2A70"/>
    <w:rsid w:val="00DA4955"/>
    <w:rsid w:val="00DA5862"/>
    <w:rsid w:val="00DA5F45"/>
    <w:rsid w:val="00DB3311"/>
    <w:rsid w:val="00DB668F"/>
    <w:rsid w:val="00DC00EC"/>
    <w:rsid w:val="00DC1073"/>
    <w:rsid w:val="00DC25D8"/>
    <w:rsid w:val="00DC3CB1"/>
    <w:rsid w:val="00DC3E28"/>
    <w:rsid w:val="00DC4803"/>
    <w:rsid w:val="00DC5261"/>
    <w:rsid w:val="00DC6D58"/>
    <w:rsid w:val="00DD1961"/>
    <w:rsid w:val="00DD37AF"/>
    <w:rsid w:val="00DD7AA1"/>
    <w:rsid w:val="00DD7AE3"/>
    <w:rsid w:val="00DE22C9"/>
    <w:rsid w:val="00DE3BB2"/>
    <w:rsid w:val="00DE6D1E"/>
    <w:rsid w:val="00DF1D51"/>
    <w:rsid w:val="00DF3771"/>
    <w:rsid w:val="00DF6219"/>
    <w:rsid w:val="00DF74D2"/>
    <w:rsid w:val="00DF76D1"/>
    <w:rsid w:val="00E0117E"/>
    <w:rsid w:val="00E0292E"/>
    <w:rsid w:val="00E052F2"/>
    <w:rsid w:val="00E10AA4"/>
    <w:rsid w:val="00E12847"/>
    <w:rsid w:val="00E1393A"/>
    <w:rsid w:val="00E14488"/>
    <w:rsid w:val="00E159EC"/>
    <w:rsid w:val="00E16EE5"/>
    <w:rsid w:val="00E24AC9"/>
    <w:rsid w:val="00E24BEF"/>
    <w:rsid w:val="00E3065E"/>
    <w:rsid w:val="00E32055"/>
    <w:rsid w:val="00E32718"/>
    <w:rsid w:val="00E33A82"/>
    <w:rsid w:val="00E4015C"/>
    <w:rsid w:val="00E40FF9"/>
    <w:rsid w:val="00E4758E"/>
    <w:rsid w:val="00E50E92"/>
    <w:rsid w:val="00E5169B"/>
    <w:rsid w:val="00E522E0"/>
    <w:rsid w:val="00E55076"/>
    <w:rsid w:val="00E572F2"/>
    <w:rsid w:val="00E7129B"/>
    <w:rsid w:val="00E7233C"/>
    <w:rsid w:val="00E7278D"/>
    <w:rsid w:val="00E84BA4"/>
    <w:rsid w:val="00E865DB"/>
    <w:rsid w:val="00EA09EE"/>
    <w:rsid w:val="00EA4DDC"/>
    <w:rsid w:val="00EA5F61"/>
    <w:rsid w:val="00EA7D78"/>
    <w:rsid w:val="00EB063D"/>
    <w:rsid w:val="00EB625C"/>
    <w:rsid w:val="00EB6D3D"/>
    <w:rsid w:val="00EB79C2"/>
    <w:rsid w:val="00EC5ED6"/>
    <w:rsid w:val="00EC672B"/>
    <w:rsid w:val="00EC78EC"/>
    <w:rsid w:val="00ED5118"/>
    <w:rsid w:val="00ED62B3"/>
    <w:rsid w:val="00EE0325"/>
    <w:rsid w:val="00EE0596"/>
    <w:rsid w:val="00EE15E6"/>
    <w:rsid w:val="00EE276B"/>
    <w:rsid w:val="00EF0836"/>
    <w:rsid w:val="00EF276B"/>
    <w:rsid w:val="00EF28B1"/>
    <w:rsid w:val="00EF33BF"/>
    <w:rsid w:val="00EF3FD9"/>
    <w:rsid w:val="00EF5BDD"/>
    <w:rsid w:val="00EF61DC"/>
    <w:rsid w:val="00EF68F1"/>
    <w:rsid w:val="00F0129E"/>
    <w:rsid w:val="00F012FD"/>
    <w:rsid w:val="00F01BA9"/>
    <w:rsid w:val="00F03526"/>
    <w:rsid w:val="00F04114"/>
    <w:rsid w:val="00F05E0B"/>
    <w:rsid w:val="00F107CC"/>
    <w:rsid w:val="00F20D3C"/>
    <w:rsid w:val="00F21F4B"/>
    <w:rsid w:val="00F2223C"/>
    <w:rsid w:val="00F22707"/>
    <w:rsid w:val="00F24EC3"/>
    <w:rsid w:val="00F27085"/>
    <w:rsid w:val="00F31C94"/>
    <w:rsid w:val="00F34C9D"/>
    <w:rsid w:val="00F35A62"/>
    <w:rsid w:val="00F46FED"/>
    <w:rsid w:val="00F54724"/>
    <w:rsid w:val="00F605EE"/>
    <w:rsid w:val="00F61903"/>
    <w:rsid w:val="00F62C4E"/>
    <w:rsid w:val="00F6477A"/>
    <w:rsid w:val="00F74698"/>
    <w:rsid w:val="00F77627"/>
    <w:rsid w:val="00F80627"/>
    <w:rsid w:val="00F81B5B"/>
    <w:rsid w:val="00F858F5"/>
    <w:rsid w:val="00F85B75"/>
    <w:rsid w:val="00F909C9"/>
    <w:rsid w:val="00F9125D"/>
    <w:rsid w:val="00F935F9"/>
    <w:rsid w:val="00F93CD6"/>
    <w:rsid w:val="00FA1B83"/>
    <w:rsid w:val="00FA3037"/>
    <w:rsid w:val="00FA475F"/>
    <w:rsid w:val="00FA6B67"/>
    <w:rsid w:val="00FA74B6"/>
    <w:rsid w:val="00FA77E2"/>
    <w:rsid w:val="00FB3F37"/>
    <w:rsid w:val="00FB4030"/>
    <w:rsid w:val="00FB5995"/>
    <w:rsid w:val="00FC4B51"/>
    <w:rsid w:val="00FC624F"/>
    <w:rsid w:val="00FC77B6"/>
    <w:rsid w:val="00FC7D38"/>
    <w:rsid w:val="00FD2213"/>
    <w:rsid w:val="00FE3120"/>
    <w:rsid w:val="00FE3722"/>
    <w:rsid w:val="00FE499D"/>
    <w:rsid w:val="00FE6319"/>
    <w:rsid w:val="00FE72A1"/>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4B"/>
    <w:pPr>
      <w:spacing w:line="276" w:lineRule="auto"/>
    </w:pPr>
    <w:rPr>
      <w:sz w:val="22"/>
      <w:szCs w:val="22"/>
    </w:rPr>
  </w:style>
  <w:style w:type="paragraph" w:styleId="Heading1">
    <w:name w:val="heading 1"/>
    <w:basedOn w:val="Normal"/>
    <w:next w:val="Normal"/>
    <w:link w:val="Heading1Char"/>
    <w:qFormat/>
    <w:locked/>
    <w:rsid w:val="00583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833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B12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A8"/>
    <w:pPr>
      <w:ind w:left="720"/>
      <w:contextualSpacing/>
    </w:pPr>
  </w:style>
  <w:style w:type="character" w:styleId="Hyperlink">
    <w:name w:val="Hyperlink"/>
    <w:basedOn w:val="DefaultParagraphFont"/>
    <w:uiPriority w:val="99"/>
    <w:rsid w:val="00F2223C"/>
    <w:rPr>
      <w:rFonts w:cs="Times New Roman"/>
      <w:color w:val="0000FF"/>
      <w:u w:val="single"/>
    </w:rPr>
  </w:style>
  <w:style w:type="character" w:styleId="FollowedHyperlink">
    <w:name w:val="FollowedHyperlink"/>
    <w:basedOn w:val="DefaultParagraphFont"/>
    <w:uiPriority w:val="99"/>
    <w:semiHidden/>
    <w:rsid w:val="009E4103"/>
    <w:rPr>
      <w:rFonts w:cs="Times New Roman"/>
      <w:color w:val="800080"/>
      <w:u w:val="single"/>
    </w:rPr>
  </w:style>
  <w:style w:type="paragraph" w:styleId="BalloonText">
    <w:name w:val="Balloon Text"/>
    <w:basedOn w:val="Normal"/>
    <w:link w:val="BalloonTextChar"/>
    <w:uiPriority w:val="99"/>
    <w:semiHidden/>
    <w:rsid w:val="003174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4B8"/>
    <w:rPr>
      <w:rFonts w:ascii="Tahoma" w:hAnsi="Tahoma" w:cs="Tahoma"/>
      <w:sz w:val="16"/>
      <w:szCs w:val="16"/>
      <w:lang w:val="en-US" w:eastAsia="en-US"/>
    </w:rPr>
  </w:style>
  <w:style w:type="table" w:styleId="TableGrid">
    <w:name w:val="Table Grid"/>
    <w:basedOn w:val="TableNormal"/>
    <w:rsid w:val="003509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1F084E"/>
    <w:rPr>
      <w:sz w:val="20"/>
      <w:szCs w:val="20"/>
    </w:rPr>
  </w:style>
  <w:style w:type="character" w:customStyle="1" w:styleId="FootnoteTextChar">
    <w:name w:val="Footnote Text Char"/>
    <w:basedOn w:val="DefaultParagraphFont"/>
    <w:link w:val="FootnoteText"/>
    <w:uiPriority w:val="99"/>
    <w:semiHidden/>
    <w:locked/>
    <w:rsid w:val="001F084E"/>
    <w:rPr>
      <w:rFonts w:cs="Times New Roman"/>
      <w:lang w:val="en-US" w:eastAsia="en-US"/>
    </w:rPr>
  </w:style>
  <w:style w:type="character" w:styleId="FootnoteReference">
    <w:name w:val="footnote reference"/>
    <w:basedOn w:val="DefaultParagraphFont"/>
    <w:uiPriority w:val="99"/>
    <w:semiHidden/>
    <w:rsid w:val="001F084E"/>
    <w:rPr>
      <w:rFonts w:cs="Times New Roman"/>
      <w:vertAlign w:val="superscript"/>
    </w:rPr>
  </w:style>
  <w:style w:type="character" w:styleId="CommentReference">
    <w:name w:val="annotation reference"/>
    <w:basedOn w:val="DefaultParagraphFont"/>
    <w:uiPriority w:val="99"/>
    <w:semiHidden/>
    <w:unhideWhenUsed/>
    <w:rsid w:val="00A255C2"/>
    <w:rPr>
      <w:sz w:val="16"/>
      <w:szCs w:val="16"/>
    </w:rPr>
  </w:style>
  <w:style w:type="paragraph" w:styleId="CommentText">
    <w:name w:val="annotation text"/>
    <w:basedOn w:val="Normal"/>
    <w:link w:val="CommentTextChar"/>
    <w:uiPriority w:val="99"/>
    <w:semiHidden/>
    <w:unhideWhenUsed/>
    <w:rsid w:val="00A255C2"/>
    <w:rPr>
      <w:sz w:val="20"/>
      <w:szCs w:val="20"/>
    </w:rPr>
  </w:style>
  <w:style w:type="character" w:customStyle="1" w:styleId="CommentTextChar">
    <w:name w:val="Comment Text Char"/>
    <w:basedOn w:val="DefaultParagraphFont"/>
    <w:link w:val="CommentText"/>
    <w:uiPriority w:val="99"/>
    <w:semiHidden/>
    <w:rsid w:val="00A255C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255C2"/>
    <w:rPr>
      <w:b/>
      <w:bCs/>
    </w:rPr>
  </w:style>
  <w:style w:type="character" w:customStyle="1" w:styleId="CommentSubjectChar">
    <w:name w:val="Comment Subject Char"/>
    <w:basedOn w:val="CommentTextChar"/>
    <w:link w:val="CommentSubject"/>
    <w:uiPriority w:val="99"/>
    <w:semiHidden/>
    <w:rsid w:val="00A255C2"/>
    <w:rPr>
      <w:b/>
      <w:bCs/>
      <w:sz w:val="20"/>
      <w:szCs w:val="20"/>
      <w:lang w:val="en-US" w:eastAsia="en-US"/>
    </w:rPr>
  </w:style>
  <w:style w:type="paragraph" w:styleId="Header">
    <w:name w:val="header"/>
    <w:basedOn w:val="Normal"/>
    <w:link w:val="HeaderChar"/>
    <w:uiPriority w:val="99"/>
    <w:unhideWhenUsed/>
    <w:rsid w:val="005D1F67"/>
    <w:pPr>
      <w:tabs>
        <w:tab w:val="center" w:pos="4680"/>
        <w:tab w:val="right" w:pos="9360"/>
      </w:tabs>
    </w:pPr>
  </w:style>
  <w:style w:type="character" w:customStyle="1" w:styleId="HeaderChar">
    <w:name w:val="Header Char"/>
    <w:basedOn w:val="DefaultParagraphFont"/>
    <w:link w:val="Header"/>
    <w:uiPriority w:val="99"/>
    <w:rsid w:val="005D1F67"/>
    <w:rPr>
      <w:lang w:val="en-US" w:eastAsia="en-US"/>
    </w:rPr>
  </w:style>
  <w:style w:type="paragraph" w:styleId="Footer">
    <w:name w:val="footer"/>
    <w:basedOn w:val="Normal"/>
    <w:link w:val="FooterChar"/>
    <w:uiPriority w:val="99"/>
    <w:unhideWhenUsed/>
    <w:rsid w:val="005D1F67"/>
    <w:pPr>
      <w:tabs>
        <w:tab w:val="center" w:pos="4680"/>
        <w:tab w:val="right" w:pos="9360"/>
      </w:tabs>
    </w:pPr>
  </w:style>
  <w:style w:type="character" w:customStyle="1" w:styleId="FooterChar">
    <w:name w:val="Footer Char"/>
    <w:basedOn w:val="DefaultParagraphFont"/>
    <w:link w:val="Footer"/>
    <w:uiPriority w:val="99"/>
    <w:rsid w:val="005D1F67"/>
    <w:rPr>
      <w:lang w:val="en-US" w:eastAsia="en-US"/>
    </w:rPr>
  </w:style>
  <w:style w:type="character" w:customStyle="1" w:styleId="Heading1Char">
    <w:name w:val="Heading 1 Char"/>
    <w:basedOn w:val="DefaultParagraphFont"/>
    <w:link w:val="Heading1"/>
    <w:rsid w:val="00583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833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1222"/>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semiHidden/>
    <w:unhideWhenUsed/>
    <w:qFormat/>
    <w:rsid w:val="00E7129B"/>
    <w:pPr>
      <w:outlineLvl w:val="9"/>
    </w:pPr>
  </w:style>
  <w:style w:type="paragraph" w:styleId="TOC2">
    <w:name w:val="toc 2"/>
    <w:basedOn w:val="Normal"/>
    <w:next w:val="Normal"/>
    <w:autoRedefine/>
    <w:uiPriority w:val="39"/>
    <w:locked/>
    <w:rsid w:val="00E7129B"/>
    <w:pPr>
      <w:spacing w:after="100"/>
      <w:ind w:left="220"/>
    </w:pPr>
  </w:style>
  <w:style w:type="paragraph" w:styleId="TOC3">
    <w:name w:val="toc 3"/>
    <w:basedOn w:val="Normal"/>
    <w:next w:val="Normal"/>
    <w:autoRedefine/>
    <w:uiPriority w:val="39"/>
    <w:locked/>
    <w:rsid w:val="00E7129B"/>
    <w:pPr>
      <w:spacing w:after="100"/>
      <w:ind w:left="440"/>
    </w:pPr>
  </w:style>
  <w:style w:type="paragraph" w:styleId="TOC1">
    <w:name w:val="toc 1"/>
    <w:basedOn w:val="Normal"/>
    <w:next w:val="Normal"/>
    <w:autoRedefine/>
    <w:uiPriority w:val="39"/>
    <w:locked/>
    <w:rsid w:val="001151DA"/>
    <w:pPr>
      <w:spacing w:after="100"/>
    </w:pPr>
  </w:style>
  <w:style w:type="paragraph" w:styleId="NoSpacing">
    <w:name w:val="No Spacing"/>
    <w:uiPriority w:val="1"/>
    <w:qFormat/>
    <w:rsid w:val="009672BE"/>
    <w:rPr>
      <w:rFonts w:asciiTheme="minorHAnsi" w:eastAsiaTheme="minorHAnsi" w:hAnsiTheme="minorHAnsi" w:cstheme="minorBidi"/>
      <w:sz w:val="22"/>
      <w:szCs w:val="22"/>
      <w:lang w:val="en-NZ"/>
    </w:rPr>
  </w:style>
  <w:style w:type="paragraph" w:styleId="Revision">
    <w:name w:val="Revision"/>
    <w:hidden/>
    <w:uiPriority w:val="99"/>
    <w:semiHidden/>
    <w:rsid w:val="00AF2D95"/>
    <w:rPr>
      <w:sz w:val="22"/>
      <w:szCs w:val="22"/>
    </w:rPr>
  </w:style>
  <w:style w:type="paragraph" w:styleId="EndnoteText">
    <w:name w:val="endnote text"/>
    <w:basedOn w:val="Normal"/>
    <w:link w:val="EndnoteTextChar"/>
    <w:uiPriority w:val="99"/>
    <w:semiHidden/>
    <w:unhideWhenUsed/>
    <w:rsid w:val="00271A78"/>
    <w:pPr>
      <w:spacing w:line="240" w:lineRule="auto"/>
    </w:pPr>
    <w:rPr>
      <w:sz w:val="20"/>
      <w:szCs w:val="20"/>
    </w:rPr>
  </w:style>
  <w:style w:type="character" w:customStyle="1" w:styleId="EndnoteTextChar">
    <w:name w:val="Endnote Text Char"/>
    <w:basedOn w:val="DefaultParagraphFont"/>
    <w:link w:val="EndnoteText"/>
    <w:uiPriority w:val="99"/>
    <w:semiHidden/>
    <w:rsid w:val="00271A78"/>
  </w:style>
  <w:style w:type="character" w:styleId="EndnoteReference">
    <w:name w:val="endnote reference"/>
    <w:basedOn w:val="DefaultParagraphFont"/>
    <w:uiPriority w:val="99"/>
    <w:semiHidden/>
    <w:unhideWhenUsed/>
    <w:rsid w:val="00271A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4B"/>
    <w:pPr>
      <w:spacing w:line="276" w:lineRule="auto"/>
    </w:pPr>
    <w:rPr>
      <w:sz w:val="22"/>
      <w:szCs w:val="22"/>
    </w:rPr>
  </w:style>
  <w:style w:type="paragraph" w:styleId="Heading1">
    <w:name w:val="heading 1"/>
    <w:basedOn w:val="Normal"/>
    <w:next w:val="Normal"/>
    <w:link w:val="Heading1Char"/>
    <w:qFormat/>
    <w:locked/>
    <w:rsid w:val="00583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833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B12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A8"/>
    <w:pPr>
      <w:ind w:left="720"/>
      <w:contextualSpacing/>
    </w:pPr>
  </w:style>
  <w:style w:type="character" w:styleId="Hyperlink">
    <w:name w:val="Hyperlink"/>
    <w:basedOn w:val="DefaultParagraphFont"/>
    <w:uiPriority w:val="99"/>
    <w:rsid w:val="00F2223C"/>
    <w:rPr>
      <w:rFonts w:cs="Times New Roman"/>
      <w:color w:val="0000FF"/>
      <w:u w:val="single"/>
    </w:rPr>
  </w:style>
  <w:style w:type="character" w:styleId="FollowedHyperlink">
    <w:name w:val="FollowedHyperlink"/>
    <w:basedOn w:val="DefaultParagraphFont"/>
    <w:uiPriority w:val="99"/>
    <w:semiHidden/>
    <w:rsid w:val="009E4103"/>
    <w:rPr>
      <w:rFonts w:cs="Times New Roman"/>
      <w:color w:val="800080"/>
      <w:u w:val="single"/>
    </w:rPr>
  </w:style>
  <w:style w:type="paragraph" w:styleId="BalloonText">
    <w:name w:val="Balloon Text"/>
    <w:basedOn w:val="Normal"/>
    <w:link w:val="BalloonTextChar"/>
    <w:uiPriority w:val="99"/>
    <w:semiHidden/>
    <w:rsid w:val="003174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4B8"/>
    <w:rPr>
      <w:rFonts w:ascii="Tahoma" w:hAnsi="Tahoma" w:cs="Tahoma"/>
      <w:sz w:val="16"/>
      <w:szCs w:val="16"/>
      <w:lang w:val="en-US" w:eastAsia="en-US"/>
    </w:rPr>
  </w:style>
  <w:style w:type="table" w:styleId="TableGrid">
    <w:name w:val="Table Grid"/>
    <w:basedOn w:val="TableNormal"/>
    <w:rsid w:val="003509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1F084E"/>
    <w:rPr>
      <w:sz w:val="20"/>
      <w:szCs w:val="20"/>
    </w:rPr>
  </w:style>
  <w:style w:type="character" w:customStyle="1" w:styleId="FootnoteTextChar">
    <w:name w:val="Footnote Text Char"/>
    <w:basedOn w:val="DefaultParagraphFont"/>
    <w:link w:val="FootnoteText"/>
    <w:uiPriority w:val="99"/>
    <w:semiHidden/>
    <w:locked/>
    <w:rsid w:val="001F084E"/>
    <w:rPr>
      <w:rFonts w:cs="Times New Roman"/>
      <w:lang w:val="en-US" w:eastAsia="en-US"/>
    </w:rPr>
  </w:style>
  <w:style w:type="character" w:styleId="FootnoteReference">
    <w:name w:val="footnote reference"/>
    <w:basedOn w:val="DefaultParagraphFont"/>
    <w:uiPriority w:val="99"/>
    <w:semiHidden/>
    <w:rsid w:val="001F084E"/>
    <w:rPr>
      <w:rFonts w:cs="Times New Roman"/>
      <w:vertAlign w:val="superscript"/>
    </w:rPr>
  </w:style>
  <w:style w:type="character" w:styleId="CommentReference">
    <w:name w:val="annotation reference"/>
    <w:basedOn w:val="DefaultParagraphFont"/>
    <w:uiPriority w:val="99"/>
    <w:semiHidden/>
    <w:unhideWhenUsed/>
    <w:rsid w:val="00A255C2"/>
    <w:rPr>
      <w:sz w:val="16"/>
      <w:szCs w:val="16"/>
    </w:rPr>
  </w:style>
  <w:style w:type="paragraph" w:styleId="CommentText">
    <w:name w:val="annotation text"/>
    <w:basedOn w:val="Normal"/>
    <w:link w:val="CommentTextChar"/>
    <w:uiPriority w:val="99"/>
    <w:semiHidden/>
    <w:unhideWhenUsed/>
    <w:rsid w:val="00A255C2"/>
    <w:rPr>
      <w:sz w:val="20"/>
      <w:szCs w:val="20"/>
    </w:rPr>
  </w:style>
  <w:style w:type="character" w:customStyle="1" w:styleId="CommentTextChar">
    <w:name w:val="Comment Text Char"/>
    <w:basedOn w:val="DefaultParagraphFont"/>
    <w:link w:val="CommentText"/>
    <w:uiPriority w:val="99"/>
    <w:semiHidden/>
    <w:rsid w:val="00A255C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255C2"/>
    <w:rPr>
      <w:b/>
      <w:bCs/>
    </w:rPr>
  </w:style>
  <w:style w:type="character" w:customStyle="1" w:styleId="CommentSubjectChar">
    <w:name w:val="Comment Subject Char"/>
    <w:basedOn w:val="CommentTextChar"/>
    <w:link w:val="CommentSubject"/>
    <w:uiPriority w:val="99"/>
    <w:semiHidden/>
    <w:rsid w:val="00A255C2"/>
    <w:rPr>
      <w:b/>
      <w:bCs/>
      <w:sz w:val="20"/>
      <w:szCs w:val="20"/>
      <w:lang w:val="en-US" w:eastAsia="en-US"/>
    </w:rPr>
  </w:style>
  <w:style w:type="paragraph" w:styleId="Header">
    <w:name w:val="header"/>
    <w:basedOn w:val="Normal"/>
    <w:link w:val="HeaderChar"/>
    <w:uiPriority w:val="99"/>
    <w:unhideWhenUsed/>
    <w:rsid w:val="005D1F67"/>
    <w:pPr>
      <w:tabs>
        <w:tab w:val="center" w:pos="4680"/>
        <w:tab w:val="right" w:pos="9360"/>
      </w:tabs>
    </w:pPr>
  </w:style>
  <w:style w:type="character" w:customStyle="1" w:styleId="HeaderChar">
    <w:name w:val="Header Char"/>
    <w:basedOn w:val="DefaultParagraphFont"/>
    <w:link w:val="Header"/>
    <w:uiPriority w:val="99"/>
    <w:rsid w:val="005D1F67"/>
    <w:rPr>
      <w:lang w:val="en-US" w:eastAsia="en-US"/>
    </w:rPr>
  </w:style>
  <w:style w:type="paragraph" w:styleId="Footer">
    <w:name w:val="footer"/>
    <w:basedOn w:val="Normal"/>
    <w:link w:val="FooterChar"/>
    <w:uiPriority w:val="99"/>
    <w:unhideWhenUsed/>
    <w:rsid w:val="005D1F67"/>
    <w:pPr>
      <w:tabs>
        <w:tab w:val="center" w:pos="4680"/>
        <w:tab w:val="right" w:pos="9360"/>
      </w:tabs>
    </w:pPr>
  </w:style>
  <w:style w:type="character" w:customStyle="1" w:styleId="FooterChar">
    <w:name w:val="Footer Char"/>
    <w:basedOn w:val="DefaultParagraphFont"/>
    <w:link w:val="Footer"/>
    <w:uiPriority w:val="99"/>
    <w:rsid w:val="005D1F67"/>
    <w:rPr>
      <w:lang w:val="en-US" w:eastAsia="en-US"/>
    </w:rPr>
  </w:style>
  <w:style w:type="character" w:customStyle="1" w:styleId="Heading1Char">
    <w:name w:val="Heading 1 Char"/>
    <w:basedOn w:val="DefaultParagraphFont"/>
    <w:link w:val="Heading1"/>
    <w:rsid w:val="00583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833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1222"/>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semiHidden/>
    <w:unhideWhenUsed/>
    <w:qFormat/>
    <w:rsid w:val="00E7129B"/>
    <w:pPr>
      <w:outlineLvl w:val="9"/>
    </w:pPr>
  </w:style>
  <w:style w:type="paragraph" w:styleId="TOC2">
    <w:name w:val="toc 2"/>
    <w:basedOn w:val="Normal"/>
    <w:next w:val="Normal"/>
    <w:autoRedefine/>
    <w:uiPriority w:val="39"/>
    <w:locked/>
    <w:rsid w:val="00E7129B"/>
    <w:pPr>
      <w:spacing w:after="100"/>
      <w:ind w:left="220"/>
    </w:pPr>
  </w:style>
  <w:style w:type="paragraph" w:styleId="TOC3">
    <w:name w:val="toc 3"/>
    <w:basedOn w:val="Normal"/>
    <w:next w:val="Normal"/>
    <w:autoRedefine/>
    <w:uiPriority w:val="39"/>
    <w:locked/>
    <w:rsid w:val="00E7129B"/>
    <w:pPr>
      <w:spacing w:after="100"/>
      <w:ind w:left="440"/>
    </w:pPr>
  </w:style>
  <w:style w:type="paragraph" w:styleId="TOC1">
    <w:name w:val="toc 1"/>
    <w:basedOn w:val="Normal"/>
    <w:next w:val="Normal"/>
    <w:autoRedefine/>
    <w:uiPriority w:val="39"/>
    <w:locked/>
    <w:rsid w:val="001151DA"/>
    <w:pPr>
      <w:spacing w:after="100"/>
    </w:pPr>
  </w:style>
  <w:style w:type="paragraph" w:styleId="NoSpacing">
    <w:name w:val="No Spacing"/>
    <w:uiPriority w:val="1"/>
    <w:qFormat/>
    <w:rsid w:val="009672BE"/>
    <w:rPr>
      <w:rFonts w:asciiTheme="minorHAnsi" w:eastAsiaTheme="minorHAnsi" w:hAnsiTheme="minorHAnsi" w:cstheme="minorBidi"/>
      <w:sz w:val="22"/>
      <w:szCs w:val="22"/>
      <w:lang w:val="en-NZ"/>
    </w:rPr>
  </w:style>
  <w:style w:type="paragraph" w:styleId="Revision">
    <w:name w:val="Revision"/>
    <w:hidden/>
    <w:uiPriority w:val="99"/>
    <w:semiHidden/>
    <w:rsid w:val="00AF2D95"/>
    <w:rPr>
      <w:sz w:val="22"/>
      <w:szCs w:val="22"/>
    </w:rPr>
  </w:style>
  <w:style w:type="paragraph" w:styleId="EndnoteText">
    <w:name w:val="endnote text"/>
    <w:basedOn w:val="Normal"/>
    <w:link w:val="EndnoteTextChar"/>
    <w:uiPriority w:val="99"/>
    <w:semiHidden/>
    <w:unhideWhenUsed/>
    <w:rsid w:val="00271A78"/>
    <w:pPr>
      <w:spacing w:line="240" w:lineRule="auto"/>
    </w:pPr>
    <w:rPr>
      <w:sz w:val="20"/>
      <w:szCs w:val="20"/>
    </w:rPr>
  </w:style>
  <w:style w:type="character" w:customStyle="1" w:styleId="EndnoteTextChar">
    <w:name w:val="Endnote Text Char"/>
    <w:basedOn w:val="DefaultParagraphFont"/>
    <w:link w:val="EndnoteText"/>
    <w:uiPriority w:val="99"/>
    <w:semiHidden/>
    <w:rsid w:val="00271A78"/>
  </w:style>
  <w:style w:type="character" w:styleId="EndnoteReference">
    <w:name w:val="endnote reference"/>
    <w:basedOn w:val="DefaultParagraphFont"/>
    <w:uiPriority w:val="99"/>
    <w:semiHidden/>
    <w:unhideWhenUsed/>
    <w:rsid w:val="00271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890">
      <w:bodyDiv w:val="1"/>
      <w:marLeft w:val="0"/>
      <w:marRight w:val="0"/>
      <w:marTop w:val="0"/>
      <w:marBottom w:val="0"/>
      <w:divBdr>
        <w:top w:val="none" w:sz="0" w:space="0" w:color="auto"/>
        <w:left w:val="none" w:sz="0" w:space="0" w:color="auto"/>
        <w:bottom w:val="none" w:sz="0" w:space="0" w:color="auto"/>
        <w:right w:val="none" w:sz="0" w:space="0" w:color="auto"/>
      </w:divBdr>
    </w:div>
    <w:div w:id="123735930">
      <w:bodyDiv w:val="1"/>
      <w:marLeft w:val="0"/>
      <w:marRight w:val="0"/>
      <w:marTop w:val="0"/>
      <w:marBottom w:val="0"/>
      <w:divBdr>
        <w:top w:val="none" w:sz="0" w:space="0" w:color="auto"/>
        <w:left w:val="none" w:sz="0" w:space="0" w:color="auto"/>
        <w:bottom w:val="none" w:sz="0" w:space="0" w:color="auto"/>
        <w:right w:val="none" w:sz="0" w:space="0" w:color="auto"/>
      </w:divBdr>
    </w:div>
    <w:div w:id="188691221">
      <w:bodyDiv w:val="1"/>
      <w:marLeft w:val="0"/>
      <w:marRight w:val="0"/>
      <w:marTop w:val="0"/>
      <w:marBottom w:val="0"/>
      <w:divBdr>
        <w:top w:val="none" w:sz="0" w:space="0" w:color="auto"/>
        <w:left w:val="none" w:sz="0" w:space="0" w:color="auto"/>
        <w:bottom w:val="none" w:sz="0" w:space="0" w:color="auto"/>
        <w:right w:val="none" w:sz="0" w:space="0" w:color="auto"/>
      </w:divBdr>
    </w:div>
    <w:div w:id="198397254">
      <w:bodyDiv w:val="1"/>
      <w:marLeft w:val="0"/>
      <w:marRight w:val="0"/>
      <w:marTop w:val="0"/>
      <w:marBottom w:val="0"/>
      <w:divBdr>
        <w:top w:val="none" w:sz="0" w:space="0" w:color="auto"/>
        <w:left w:val="none" w:sz="0" w:space="0" w:color="auto"/>
        <w:bottom w:val="none" w:sz="0" w:space="0" w:color="auto"/>
        <w:right w:val="none" w:sz="0" w:space="0" w:color="auto"/>
      </w:divBdr>
    </w:div>
    <w:div w:id="221723081">
      <w:bodyDiv w:val="1"/>
      <w:marLeft w:val="0"/>
      <w:marRight w:val="0"/>
      <w:marTop w:val="0"/>
      <w:marBottom w:val="0"/>
      <w:divBdr>
        <w:top w:val="none" w:sz="0" w:space="0" w:color="auto"/>
        <w:left w:val="none" w:sz="0" w:space="0" w:color="auto"/>
        <w:bottom w:val="none" w:sz="0" w:space="0" w:color="auto"/>
        <w:right w:val="none" w:sz="0" w:space="0" w:color="auto"/>
      </w:divBdr>
    </w:div>
    <w:div w:id="960913584">
      <w:bodyDiv w:val="1"/>
      <w:marLeft w:val="0"/>
      <w:marRight w:val="0"/>
      <w:marTop w:val="0"/>
      <w:marBottom w:val="0"/>
      <w:divBdr>
        <w:top w:val="none" w:sz="0" w:space="0" w:color="auto"/>
        <w:left w:val="none" w:sz="0" w:space="0" w:color="auto"/>
        <w:bottom w:val="none" w:sz="0" w:space="0" w:color="auto"/>
        <w:right w:val="none" w:sz="0" w:space="0" w:color="auto"/>
      </w:divBdr>
    </w:div>
    <w:div w:id="1049574017">
      <w:bodyDiv w:val="1"/>
      <w:marLeft w:val="0"/>
      <w:marRight w:val="0"/>
      <w:marTop w:val="0"/>
      <w:marBottom w:val="0"/>
      <w:divBdr>
        <w:top w:val="none" w:sz="0" w:space="0" w:color="auto"/>
        <w:left w:val="none" w:sz="0" w:space="0" w:color="auto"/>
        <w:bottom w:val="none" w:sz="0" w:space="0" w:color="auto"/>
        <w:right w:val="none" w:sz="0" w:space="0" w:color="auto"/>
      </w:divBdr>
    </w:div>
    <w:div w:id="1452555540">
      <w:bodyDiv w:val="1"/>
      <w:marLeft w:val="0"/>
      <w:marRight w:val="0"/>
      <w:marTop w:val="0"/>
      <w:marBottom w:val="0"/>
      <w:divBdr>
        <w:top w:val="none" w:sz="0" w:space="0" w:color="auto"/>
        <w:left w:val="none" w:sz="0" w:space="0" w:color="auto"/>
        <w:bottom w:val="none" w:sz="0" w:space="0" w:color="auto"/>
        <w:right w:val="none" w:sz="0" w:space="0" w:color="auto"/>
      </w:divBdr>
    </w:div>
    <w:div w:id="1514615335">
      <w:bodyDiv w:val="1"/>
      <w:marLeft w:val="0"/>
      <w:marRight w:val="0"/>
      <w:marTop w:val="0"/>
      <w:marBottom w:val="0"/>
      <w:divBdr>
        <w:top w:val="none" w:sz="0" w:space="0" w:color="auto"/>
        <w:left w:val="none" w:sz="0" w:space="0" w:color="auto"/>
        <w:bottom w:val="none" w:sz="0" w:space="0" w:color="auto"/>
        <w:right w:val="none" w:sz="0" w:space="0" w:color="auto"/>
      </w:divBdr>
    </w:div>
    <w:div w:id="1587110973">
      <w:bodyDiv w:val="1"/>
      <w:marLeft w:val="0"/>
      <w:marRight w:val="0"/>
      <w:marTop w:val="0"/>
      <w:marBottom w:val="0"/>
      <w:divBdr>
        <w:top w:val="none" w:sz="0" w:space="0" w:color="auto"/>
        <w:left w:val="none" w:sz="0" w:space="0" w:color="auto"/>
        <w:bottom w:val="none" w:sz="0" w:space="0" w:color="auto"/>
        <w:right w:val="none" w:sz="0" w:space="0" w:color="auto"/>
      </w:divBdr>
    </w:div>
    <w:div w:id="1651860805">
      <w:bodyDiv w:val="1"/>
      <w:marLeft w:val="0"/>
      <w:marRight w:val="0"/>
      <w:marTop w:val="0"/>
      <w:marBottom w:val="0"/>
      <w:divBdr>
        <w:top w:val="none" w:sz="0" w:space="0" w:color="auto"/>
        <w:left w:val="none" w:sz="0" w:space="0" w:color="auto"/>
        <w:bottom w:val="none" w:sz="0" w:space="0" w:color="auto"/>
        <w:right w:val="none" w:sz="0" w:space="0" w:color="auto"/>
      </w:divBdr>
    </w:div>
    <w:div w:id="1789427634">
      <w:bodyDiv w:val="1"/>
      <w:marLeft w:val="0"/>
      <w:marRight w:val="0"/>
      <w:marTop w:val="0"/>
      <w:marBottom w:val="0"/>
      <w:divBdr>
        <w:top w:val="none" w:sz="0" w:space="0" w:color="auto"/>
        <w:left w:val="none" w:sz="0" w:space="0" w:color="auto"/>
        <w:bottom w:val="none" w:sz="0" w:space="0" w:color="auto"/>
        <w:right w:val="none" w:sz="0" w:space="0" w:color="auto"/>
      </w:divBdr>
    </w:div>
    <w:div w:id="1830099125">
      <w:bodyDiv w:val="1"/>
      <w:marLeft w:val="0"/>
      <w:marRight w:val="0"/>
      <w:marTop w:val="0"/>
      <w:marBottom w:val="0"/>
      <w:divBdr>
        <w:top w:val="none" w:sz="0" w:space="0" w:color="auto"/>
        <w:left w:val="none" w:sz="0" w:space="0" w:color="auto"/>
        <w:bottom w:val="none" w:sz="0" w:space="0" w:color="auto"/>
        <w:right w:val="none" w:sz="0" w:space="0" w:color="auto"/>
      </w:divBdr>
    </w:div>
    <w:div w:id="18465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sanders@tekura.school.nz" TargetMode="External"/><Relationship Id="rId18" Type="http://schemas.openxmlformats.org/officeDocument/2006/relationships/hyperlink" Target="http://www.tekura.school.nz/information-for-scho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kura.school.nz/information-for-schools/qualifications-information" TargetMode="External"/><Relationship Id="rId7" Type="http://schemas.openxmlformats.org/officeDocument/2006/relationships/footnotes" Target="footnotes.xml"/><Relationship Id="rId12" Type="http://schemas.openxmlformats.org/officeDocument/2006/relationships/hyperlink" Target="file:///C:\Users\margaret.gamlin\AppData\Roaming\SilentOne\margaret.gamlin\edrms-vm-prod\View\enrolment@tekura.school.nz" TargetMode="External"/><Relationship Id="rId17" Type="http://schemas.openxmlformats.org/officeDocument/2006/relationships/hyperlink" Target="http://www.tekura.school.n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ileen.kerr@tekura.school.nz" TargetMode="External"/><Relationship Id="rId20" Type="http://schemas.openxmlformats.org/officeDocument/2006/relationships/hyperlink" Target="http://www.tekura.school.nz/information-for-schools/qualifications-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ura.school.nz/information-for-schools/qualifications-informatio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harmaine.castle@tekura.school.nz" TargetMode="External"/><Relationship Id="rId23" Type="http://schemas.openxmlformats.org/officeDocument/2006/relationships/hyperlink" Target="file:///C:\Users\margaret.gamlin\AppData\Roaming\SilentOne\margaret.gamlin\edrms-vm-prod\View\curriculum@tekura.school.nz" TargetMode="External"/><Relationship Id="rId10" Type="http://schemas.openxmlformats.org/officeDocument/2006/relationships/hyperlink" Target="http://www.tekura.school.nz/information-for-schools" TargetMode="External"/><Relationship Id="rId19" Type="http://schemas.openxmlformats.org/officeDocument/2006/relationships/hyperlink" Target="mailto:cheryl.brownrigg@tekura.school.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net.leggett@tekura.school.nz" TargetMode="External"/><Relationship Id="rId22" Type="http://schemas.openxmlformats.org/officeDocument/2006/relationships/hyperlink" Target="http://www.tekura.school.nz/about-us/priv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CE48-0C73-435E-8695-818376D9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3269</Words>
  <Characters>19993</Characters>
  <Application>Microsoft Office Word</Application>
  <DocSecurity>4</DocSecurity>
  <Lines>434</Lines>
  <Paragraphs>162</Paragraphs>
  <ScaleCrop>false</ScaleCrop>
  <HeadingPairs>
    <vt:vector size="2" baseType="variant">
      <vt:variant>
        <vt:lpstr>Title</vt:lpstr>
      </vt:variant>
      <vt:variant>
        <vt:i4>1</vt:i4>
      </vt:variant>
    </vt:vector>
  </HeadingPairs>
  <TitlesOfParts>
    <vt:vector size="1" baseType="lpstr">
      <vt:lpstr>Working with</vt:lpstr>
    </vt:vector>
  </TitlesOfParts>
  <Company>Correspondence School</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dc:title>
  <dc:creator>Correspondence</dc:creator>
  <cp:lastModifiedBy>Nikki Douglas</cp:lastModifiedBy>
  <cp:revision>2</cp:revision>
  <cp:lastPrinted>2015-11-03T00:54:00Z</cp:lastPrinted>
  <dcterms:created xsi:type="dcterms:W3CDTF">2016-11-28T01:47:00Z</dcterms:created>
  <dcterms:modified xsi:type="dcterms:W3CDTF">2016-11-28T01:47:00Z</dcterms:modified>
</cp:coreProperties>
</file>