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D1165" w14:textId="6A1D1341" w:rsidR="00543FFA" w:rsidRPr="002F6B66" w:rsidRDefault="00543FFA" w:rsidP="00543FFA">
      <w:pPr>
        <w:pBdr>
          <w:bottom w:val="single" w:sz="8" w:space="4" w:color="4472C4" w:themeColor="accent1"/>
        </w:pBdr>
        <w:spacing w:after="300" w:line="240" w:lineRule="auto"/>
        <w:contextualSpacing/>
        <w:jc w:val="center"/>
        <w:rPr>
          <w:rFonts w:asciiTheme="majorHAnsi" w:eastAsiaTheme="majorEastAsia" w:hAnsiTheme="majorHAnsi" w:cstheme="majorBidi"/>
          <w:color w:val="323E4F" w:themeColor="text2" w:themeShade="BF"/>
          <w:spacing w:val="5"/>
          <w:kern w:val="28"/>
          <w:sz w:val="52"/>
          <w:szCs w:val="52"/>
        </w:rPr>
      </w:pPr>
      <w:r w:rsidRPr="002F6B66">
        <w:rPr>
          <w:rFonts w:asciiTheme="majorHAnsi" w:eastAsiaTheme="majorEastAsia" w:hAnsiTheme="majorHAnsi" w:cstheme="majorBidi"/>
          <w:color w:val="323E4F" w:themeColor="text2" w:themeShade="BF"/>
          <w:spacing w:val="5"/>
          <w:kern w:val="28"/>
          <w:sz w:val="52"/>
          <w:szCs w:val="52"/>
        </w:rPr>
        <w:t xml:space="preserve">STAR </w:t>
      </w:r>
      <w:r w:rsidR="001E0B85">
        <w:rPr>
          <w:rFonts w:asciiTheme="majorHAnsi" w:eastAsiaTheme="majorEastAsia" w:hAnsiTheme="majorHAnsi" w:cstheme="majorBidi"/>
          <w:color w:val="323E4F" w:themeColor="text2" w:themeShade="BF"/>
          <w:spacing w:val="5"/>
          <w:kern w:val="28"/>
          <w:sz w:val="52"/>
          <w:szCs w:val="52"/>
        </w:rPr>
        <w:t>Auckland</w:t>
      </w:r>
    </w:p>
    <w:p w14:paraId="1452B153" w14:textId="77777777" w:rsidR="00096FA1" w:rsidRDefault="00096FA1" w:rsidP="00096FA1">
      <w:pPr>
        <w:pStyle w:val="Subtitle"/>
        <w:rPr>
          <w:color w:val="auto"/>
        </w:rPr>
      </w:pPr>
      <w:r>
        <w:rPr>
          <w:color w:val="auto"/>
        </w:rPr>
        <w:t>Vocational Pathways</w:t>
      </w:r>
    </w:p>
    <w:p w14:paraId="43698B3A" w14:textId="4FBCFEF0" w:rsidR="00096FA1" w:rsidRPr="00A63C37" w:rsidRDefault="00096FA1" w:rsidP="00096FA1">
      <w:r>
        <w:t xml:space="preserve">The courses in this catalogue are sorted </w:t>
      </w:r>
      <w:r w:rsidR="00ED1470">
        <w:t xml:space="preserve">under </w:t>
      </w:r>
      <w:r>
        <w:t xml:space="preserve">the </w:t>
      </w:r>
      <w:hyperlink r:id="rId6" w:history="1">
        <w:r w:rsidRPr="00A63C37">
          <w:rPr>
            <w:rStyle w:val="Hyperlink"/>
          </w:rPr>
          <w:t>Vocational Pathways</w:t>
        </w:r>
      </w:hyperlink>
      <w:r>
        <w:t xml:space="preserve"> under which they fall.</w:t>
      </w:r>
    </w:p>
    <w:p w14:paraId="430F1440" w14:textId="64AFD481" w:rsidR="00096FA1" w:rsidRDefault="00096FA1" w:rsidP="00096FA1">
      <w:r>
        <w:t xml:space="preserve">For STAR courses in the </w:t>
      </w:r>
      <w:r w:rsidR="00C233F6">
        <w:t>Auckland</w:t>
      </w:r>
      <w:r w:rsidR="00A51711">
        <w:t xml:space="preserve"> </w:t>
      </w:r>
      <w:r>
        <w:t xml:space="preserve">region, please contact </w:t>
      </w:r>
      <w:r w:rsidR="00C233F6">
        <w:t>Matthew Smith</w:t>
      </w:r>
      <w:r>
        <w:t xml:space="preserve">, 0800 65 99 88 xtn </w:t>
      </w:r>
      <w:r w:rsidR="00C233F6">
        <w:t>8552</w:t>
      </w:r>
      <w:r>
        <w:t xml:space="preserve">, or </w:t>
      </w:r>
      <w:hyperlink r:id="rId7" w:history="1">
        <w:r w:rsidR="00C233F6" w:rsidRPr="008820EE">
          <w:rPr>
            <w:rStyle w:val="Hyperlink"/>
          </w:rPr>
          <w:t>Matthew.Smith@tekura.school.nz</w:t>
        </w:r>
      </w:hyperlink>
    </w:p>
    <w:p w14:paraId="3488AF78" w14:textId="1AE1B12E" w:rsidR="00096FA1" w:rsidRDefault="00096FA1" w:rsidP="00096FA1">
      <w:r>
        <w:t xml:space="preserve">For Courses listed as Gateway Courses, please Contact </w:t>
      </w:r>
      <w:r w:rsidR="00DE4EC1">
        <w:t>Chris Berentson</w:t>
      </w:r>
      <w:r>
        <w:t xml:space="preserve"> at 0800 65 99 88, xtn 8</w:t>
      </w:r>
      <w:r w:rsidR="00DE4EC1">
        <w:t>479</w:t>
      </w:r>
      <w:r>
        <w:t xml:space="preserve"> or </w:t>
      </w:r>
      <w:hyperlink r:id="rId8" w:history="1">
        <w:r w:rsidR="00B32540" w:rsidRPr="008D210A">
          <w:rPr>
            <w:rStyle w:val="Hyperlink"/>
          </w:rPr>
          <w:t>Christopher.Berentson@tekura.school.nz</w:t>
        </w:r>
      </w:hyperlink>
      <w:r>
        <w:t>.</w:t>
      </w:r>
    </w:p>
    <w:p w14:paraId="7AC06EB9" w14:textId="77777777" w:rsidR="00096FA1" w:rsidRDefault="00096FA1" w:rsidP="00096FA1">
      <w:r>
        <w:t>This document will be updated periodically throughout the year.</w:t>
      </w:r>
    </w:p>
    <w:sdt>
      <w:sdtPr>
        <w:rPr>
          <w:rFonts w:asciiTheme="minorHAnsi" w:eastAsiaTheme="minorHAnsi" w:hAnsiTheme="minorHAnsi" w:cstheme="minorBidi"/>
          <w:color w:val="auto"/>
          <w:sz w:val="22"/>
          <w:szCs w:val="22"/>
          <w:lang w:val="en-NZ"/>
        </w:rPr>
        <w:id w:val="1160195014"/>
        <w:docPartObj>
          <w:docPartGallery w:val="Table of Contents"/>
          <w:docPartUnique/>
        </w:docPartObj>
      </w:sdtPr>
      <w:sdtEndPr>
        <w:rPr>
          <w:b/>
          <w:bCs/>
          <w:noProof/>
        </w:rPr>
      </w:sdtEndPr>
      <w:sdtContent>
        <w:p w14:paraId="5A8EDDE5" w14:textId="05D6F578" w:rsidR="00012D82" w:rsidRDefault="00012D82">
          <w:pPr>
            <w:pStyle w:val="TOCHeading"/>
          </w:pPr>
          <w:r>
            <w:t>Contents</w:t>
          </w:r>
        </w:p>
        <w:p w14:paraId="5CBF6C0D" w14:textId="4465424F" w:rsidR="00B01DBD" w:rsidRDefault="00012D82">
          <w:pPr>
            <w:pStyle w:val="TOC1"/>
            <w:tabs>
              <w:tab w:val="right" w:leader="dot" w:pos="9350"/>
            </w:tabs>
            <w:rPr>
              <w:rFonts w:eastAsiaTheme="minorEastAsia"/>
              <w:noProof/>
              <w:lang w:eastAsia="ja-JP"/>
            </w:rPr>
          </w:pPr>
          <w:r>
            <w:fldChar w:fldCharType="begin"/>
          </w:r>
          <w:r>
            <w:instrText xml:space="preserve"> TOC \o "1-3" \h \z \u </w:instrText>
          </w:r>
          <w:r>
            <w:fldChar w:fldCharType="separate"/>
          </w:r>
          <w:hyperlink w:anchor="_Toc70503256" w:history="1">
            <w:r w:rsidR="00B01DBD" w:rsidRPr="00340CF9">
              <w:rPr>
                <w:rStyle w:val="Hyperlink"/>
                <w:noProof/>
              </w:rPr>
              <w:t>Construction and Infrastructure Vocational Pathway</w:t>
            </w:r>
            <w:r w:rsidR="00B01DBD">
              <w:rPr>
                <w:noProof/>
                <w:webHidden/>
              </w:rPr>
              <w:tab/>
            </w:r>
            <w:r w:rsidR="00B01DBD">
              <w:rPr>
                <w:noProof/>
                <w:webHidden/>
              </w:rPr>
              <w:fldChar w:fldCharType="begin"/>
            </w:r>
            <w:r w:rsidR="00B01DBD">
              <w:rPr>
                <w:noProof/>
                <w:webHidden/>
              </w:rPr>
              <w:instrText xml:space="preserve"> PAGEREF _Toc70503256 \h </w:instrText>
            </w:r>
            <w:r w:rsidR="00B01DBD">
              <w:rPr>
                <w:noProof/>
                <w:webHidden/>
              </w:rPr>
            </w:r>
            <w:r w:rsidR="00B01DBD">
              <w:rPr>
                <w:noProof/>
                <w:webHidden/>
              </w:rPr>
              <w:fldChar w:fldCharType="separate"/>
            </w:r>
            <w:r w:rsidR="00B01DBD">
              <w:rPr>
                <w:noProof/>
                <w:webHidden/>
              </w:rPr>
              <w:t>3</w:t>
            </w:r>
            <w:r w:rsidR="00B01DBD">
              <w:rPr>
                <w:noProof/>
                <w:webHidden/>
              </w:rPr>
              <w:fldChar w:fldCharType="end"/>
            </w:r>
          </w:hyperlink>
        </w:p>
        <w:p w14:paraId="36A107E3" w14:textId="2DE9AA5B" w:rsidR="00B01DBD" w:rsidRDefault="00B01DBD">
          <w:pPr>
            <w:pStyle w:val="TOC1"/>
            <w:tabs>
              <w:tab w:val="right" w:leader="dot" w:pos="9350"/>
            </w:tabs>
            <w:rPr>
              <w:rFonts w:eastAsiaTheme="minorEastAsia"/>
              <w:noProof/>
              <w:lang w:eastAsia="ja-JP"/>
            </w:rPr>
          </w:pPr>
          <w:hyperlink w:anchor="_Toc70503257" w:history="1">
            <w:r w:rsidRPr="00340CF9">
              <w:rPr>
                <w:rStyle w:val="Hyperlink"/>
                <w:noProof/>
              </w:rPr>
              <w:t>Creative Industries Vocational Pathway</w:t>
            </w:r>
            <w:r>
              <w:rPr>
                <w:noProof/>
                <w:webHidden/>
              </w:rPr>
              <w:tab/>
            </w:r>
            <w:r>
              <w:rPr>
                <w:noProof/>
                <w:webHidden/>
              </w:rPr>
              <w:fldChar w:fldCharType="begin"/>
            </w:r>
            <w:r>
              <w:rPr>
                <w:noProof/>
                <w:webHidden/>
              </w:rPr>
              <w:instrText xml:space="preserve"> PAGEREF _Toc70503257 \h </w:instrText>
            </w:r>
            <w:r>
              <w:rPr>
                <w:noProof/>
                <w:webHidden/>
              </w:rPr>
            </w:r>
            <w:r>
              <w:rPr>
                <w:noProof/>
                <w:webHidden/>
              </w:rPr>
              <w:fldChar w:fldCharType="separate"/>
            </w:r>
            <w:r>
              <w:rPr>
                <w:noProof/>
                <w:webHidden/>
              </w:rPr>
              <w:t>3</w:t>
            </w:r>
            <w:r>
              <w:rPr>
                <w:noProof/>
                <w:webHidden/>
              </w:rPr>
              <w:fldChar w:fldCharType="end"/>
            </w:r>
          </w:hyperlink>
        </w:p>
        <w:p w14:paraId="5AB86F26" w14:textId="0DA31E3D" w:rsidR="00B01DBD" w:rsidRDefault="00B01DBD">
          <w:pPr>
            <w:pStyle w:val="TOC2"/>
            <w:tabs>
              <w:tab w:val="right" w:leader="dot" w:pos="9350"/>
            </w:tabs>
            <w:rPr>
              <w:rFonts w:eastAsiaTheme="minorEastAsia"/>
              <w:noProof/>
              <w:lang w:eastAsia="ja-JP"/>
            </w:rPr>
          </w:pPr>
          <w:hyperlink w:anchor="_Toc70503258" w:history="1">
            <w:r w:rsidRPr="00340CF9">
              <w:rPr>
                <w:rStyle w:val="Hyperlink"/>
                <w:noProof/>
              </w:rPr>
              <w:t>Marketing Internship (Gateway Program)</w:t>
            </w:r>
            <w:r>
              <w:rPr>
                <w:noProof/>
                <w:webHidden/>
              </w:rPr>
              <w:tab/>
            </w:r>
            <w:r>
              <w:rPr>
                <w:noProof/>
                <w:webHidden/>
              </w:rPr>
              <w:fldChar w:fldCharType="begin"/>
            </w:r>
            <w:r>
              <w:rPr>
                <w:noProof/>
                <w:webHidden/>
              </w:rPr>
              <w:instrText xml:space="preserve"> PAGEREF _Toc70503258 \h </w:instrText>
            </w:r>
            <w:r>
              <w:rPr>
                <w:noProof/>
                <w:webHidden/>
              </w:rPr>
            </w:r>
            <w:r>
              <w:rPr>
                <w:noProof/>
                <w:webHidden/>
              </w:rPr>
              <w:fldChar w:fldCharType="separate"/>
            </w:r>
            <w:r>
              <w:rPr>
                <w:noProof/>
                <w:webHidden/>
              </w:rPr>
              <w:t>3</w:t>
            </w:r>
            <w:r>
              <w:rPr>
                <w:noProof/>
                <w:webHidden/>
              </w:rPr>
              <w:fldChar w:fldCharType="end"/>
            </w:r>
          </w:hyperlink>
        </w:p>
        <w:p w14:paraId="708CDCEB" w14:textId="740DD48E" w:rsidR="00B01DBD" w:rsidRDefault="00B01DBD">
          <w:pPr>
            <w:pStyle w:val="TOC1"/>
            <w:tabs>
              <w:tab w:val="right" w:leader="dot" w:pos="9350"/>
            </w:tabs>
            <w:rPr>
              <w:rFonts w:eastAsiaTheme="minorEastAsia"/>
              <w:noProof/>
              <w:lang w:eastAsia="ja-JP"/>
            </w:rPr>
          </w:pPr>
          <w:hyperlink w:anchor="_Toc70503259" w:history="1">
            <w:r w:rsidRPr="00340CF9">
              <w:rPr>
                <w:rStyle w:val="Hyperlink"/>
                <w:noProof/>
              </w:rPr>
              <w:t>Vocational Pathway – Manufacturing and Technology</w:t>
            </w:r>
            <w:r>
              <w:rPr>
                <w:noProof/>
                <w:webHidden/>
              </w:rPr>
              <w:tab/>
            </w:r>
            <w:r>
              <w:rPr>
                <w:noProof/>
                <w:webHidden/>
              </w:rPr>
              <w:fldChar w:fldCharType="begin"/>
            </w:r>
            <w:r>
              <w:rPr>
                <w:noProof/>
                <w:webHidden/>
              </w:rPr>
              <w:instrText xml:space="preserve"> PAGEREF _Toc70503259 \h </w:instrText>
            </w:r>
            <w:r>
              <w:rPr>
                <w:noProof/>
                <w:webHidden/>
              </w:rPr>
            </w:r>
            <w:r>
              <w:rPr>
                <w:noProof/>
                <w:webHidden/>
              </w:rPr>
              <w:fldChar w:fldCharType="separate"/>
            </w:r>
            <w:r>
              <w:rPr>
                <w:noProof/>
                <w:webHidden/>
              </w:rPr>
              <w:t>3</w:t>
            </w:r>
            <w:r>
              <w:rPr>
                <w:noProof/>
                <w:webHidden/>
              </w:rPr>
              <w:fldChar w:fldCharType="end"/>
            </w:r>
          </w:hyperlink>
        </w:p>
        <w:p w14:paraId="67041496" w14:textId="0A943CAA" w:rsidR="00B01DBD" w:rsidRDefault="00B01DBD">
          <w:pPr>
            <w:pStyle w:val="TOC2"/>
            <w:tabs>
              <w:tab w:val="right" w:leader="dot" w:pos="9350"/>
            </w:tabs>
            <w:rPr>
              <w:rFonts w:eastAsiaTheme="minorEastAsia"/>
              <w:noProof/>
              <w:lang w:eastAsia="ja-JP"/>
            </w:rPr>
          </w:pPr>
          <w:hyperlink w:anchor="_Toc70503260" w:history="1">
            <w:r w:rsidRPr="00340CF9">
              <w:rPr>
                <w:rStyle w:val="Hyperlink"/>
                <w:noProof/>
              </w:rPr>
              <w:t>Automotive by Distance</w:t>
            </w:r>
            <w:r>
              <w:rPr>
                <w:noProof/>
                <w:webHidden/>
              </w:rPr>
              <w:tab/>
            </w:r>
            <w:r>
              <w:rPr>
                <w:noProof/>
                <w:webHidden/>
              </w:rPr>
              <w:fldChar w:fldCharType="begin"/>
            </w:r>
            <w:r>
              <w:rPr>
                <w:noProof/>
                <w:webHidden/>
              </w:rPr>
              <w:instrText xml:space="preserve"> PAGEREF _Toc70503260 \h </w:instrText>
            </w:r>
            <w:r>
              <w:rPr>
                <w:noProof/>
                <w:webHidden/>
              </w:rPr>
            </w:r>
            <w:r>
              <w:rPr>
                <w:noProof/>
                <w:webHidden/>
              </w:rPr>
              <w:fldChar w:fldCharType="separate"/>
            </w:r>
            <w:r>
              <w:rPr>
                <w:noProof/>
                <w:webHidden/>
              </w:rPr>
              <w:t>3</w:t>
            </w:r>
            <w:r>
              <w:rPr>
                <w:noProof/>
                <w:webHidden/>
              </w:rPr>
              <w:fldChar w:fldCharType="end"/>
            </w:r>
          </w:hyperlink>
        </w:p>
        <w:p w14:paraId="2296AA04" w14:textId="669ED168" w:rsidR="00B01DBD" w:rsidRDefault="00B01DBD">
          <w:pPr>
            <w:pStyle w:val="TOC2"/>
            <w:tabs>
              <w:tab w:val="right" w:leader="dot" w:pos="9350"/>
            </w:tabs>
            <w:rPr>
              <w:rFonts w:eastAsiaTheme="minorEastAsia"/>
              <w:noProof/>
              <w:lang w:eastAsia="ja-JP"/>
            </w:rPr>
          </w:pPr>
          <w:hyperlink w:anchor="_Toc70503261" w:history="1">
            <w:r w:rsidRPr="00340CF9">
              <w:rPr>
                <w:rStyle w:val="Hyperlink"/>
                <w:noProof/>
              </w:rPr>
              <w:t>CHARACTER DESIGN</w:t>
            </w:r>
            <w:r>
              <w:rPr>
                <w:noProof/>
                <w:webHidden/>
              </w:rPr>
              <w:tab/>
            </w:r>
            <w:r>
              <w:rPr>
                <w:noProof/>
                <w:webHidden/>
              </w:rPr>
              <w:fldChar w:fldCharType="begin"/>
            </w:r>
            <w:r>
              <w:rPr>
                <w:noProof/>
                <w:webHidden/>
              </w:rPr>
              <w:instrText xml:space="preserve"> PAGEREF _Toc70503261 \h </w:instrText>
            </w:r>
            <w:r>
              <w:rPr>
                <w:noProof/>
                <w:webHidden/>
              </w:rPr>
            </w:r>
            <w:r>
              <w:rPr>
                <w:noProof/>
                <w:webHidden/>
              </w:rPr>
              <w:fldChar w:fldCharType="separate"/>
            </w:r>
            <w:r>
              <w:rPr>
                <w:noProof/>
                <w:webHidden/>
              </w:rPr>
              <w:t>3</w:t>
            </w:r>
            <w:r>
              <w:rPr>
                <w:noProof/>
                <w:webHidden/>
              </w:rPr>
              <w:fldChar w:fldCharType="end"/>
            </w:r>
          </w:hyperlink>
        </w:p>
        <w:p w14:paraId="09052809" w14:textId="2C77DE41" w:rsidR="00B01DBD" w:rsidRDefault="00B01DBD">
          <w:pPr>
            <w:pStyle w:val="TOC2"/>
            <w:tabs>
              <w:tab w:val="right" w:leader="dot" w:pos="9350"/>
            </w:tabs>
            <w:rPr>
              <w:rFonts w:eastAsiaTheme="minorEastAsia"/>
              <w:noProof/>
              <w:lang w:eastAsia="ja-JP"/>
            </w:rPr>
          </w:pPr>
          <w:hyperlink w:anchor="_Toc70503262" w:history="1">
            <w:r w:rsidRPr="00340CF9">
              <w:rPr>
                <w:rStyle w:val="Hyperlink"/>
                <w:noProof/>
                <w:lang w:val="en-US"/>
              </w:rPr>
              <w:t>WEB &amp; UX DESIGN:</w:t>
            </w:r>
            <w:r>
              <w:rPr>
                <w:noProof/>
                <w:webHidden/>
              </w:rPr>
              <w:tab/>
            </w:r>
            <w:r>
              <w:rPr>
                <w:noProof/>
                <w:webHidden/>
              </w:rPr>
              <w:fldChar w:fldCharType="begin"/>
            </w:r>
            <w:r>
              <w:rPr>
                <w:noProof/>
                <w:webHidden/>
              </w:rPr>
              <w:instrText xml:space="preserve"> PAGEREF _Toc70503262 \h </w:instrText>
            </w:r>
            <w:r>
              <w:rPr>
                <w:noProof/>
                <w:webHidden/>
              </w:rPr>
            </w:r>
            <w:r>
              <w:rPr>
                <w:noProof/>
                <w:webHidden/>
              </w:rPr>
              <w:fldChar w:fldCharType="separate"/>
            </w:r>
            <w:r>
              <w:rPr>
                <w:noProof/>
                <w:webHidden/>
              </w:rPr>
              <w:t>4</w:t>
            </w:r>
            <w:r>
              <w:rPr>
                <w:noProof/>
                <w:webHidden/>
              </w:rPr>
              <w:fldChar w:fldCharType="end"/>
            </w:r>
          </w:hyperlink>
        </w:p>
        <w:p w14:paraId="25DD86CF" w14:textId="07D64E4C" w:rsidR="00B01DBD" w:rsidRDefault="00B01DBD">
          <w:pPr>
            <w:pStyle w:val="TOC2"/>
            <w:tabs>
              <w:tab w:val="right" w:leader="dot" w:pos="9350"/>
            </w:tabs>
            <w:rPr>
              <w:rFonts w:eastAsiaTheme="minorEastAsia"/>
              <w:noProof/>
              <w:lang w:eastAsia="ja-JP"/>
            </w:rPr>
          </w:pPr>
          <w:hyperlink w:anchor="_Toc70503263" w:history="1">
            <w:r w:rsidRPr="00340CF9">
              <w:rPr>
                <w:rStyle w:val="Hyperlink"/>
                <w:noProof/>
                <w:lang w:val="en-US"/>
              </w:rPr>
              <w:t>GAME DEVELOPMENT:</w:t>
            </w:r>
            <w:r>
              <w:rPr>
                <w:noProof/>
                <w:webHidden/>
              </w:rPr>
              <w:tab/>
            </w:r>
            <w:r>
              <w:rPr>
                <w:noProof/>
                <w:webHidden/>
              </w:rPr>
              <w:fldChar w:fldCharType="begin"/>
            </w:r>
            <w:r>
              <w:rPr>
                <w:noProof/>
                <w:webHidden/>
              </w:rPr>
              <w:instrText xml:space="preserve"> PAGEREF _Toc70503263 \h </w:instrText>
            </w:r>
            <w:r>
              <w:rPr>
                <w:noProof/>
                <w:webHidden/>
              </w:rPr>
            </w:r>
            <w:r>
              <w:rPr>
                <w:noProof/>
                <w:webHidden/>
              </w:rPr>
              <w:fldChar w:fldCharType="separate"/>
            </w:r>
            <w:r>
              <w:rPr>
                <w:noProof/>
                <w:webHidden/>
              </w:rPr>
              <w:t>4</w:t>
            </w:r>
            <w:r>
              <w:rPr>
                <w:noProof/>
                <w:webHidden/>
              </w:rPr>
              <w:fldChar w:fldCharType="end"/>
            </w:r>
          </w:hyperlink>
        </w:p>
        <w:p w14:paraId="3E898D1D" w14:textId="76D1740F" w:rsidR="00B01DBD" w:rsidRDefault="00B01DBD">
          <w:pPr>
            <w:pStyle w:val="TOC2"/>
            <w:tabs>
              <w:tab w:val="right" w:leader="dot" w:pos="9350"/>
            </w:tabs>
            <w:rPr>
              <w:rFonts w:eastAsiaTheme="minorEastAsia"/>
              <w:noProof/>
              <w:lang w:eastAsia="ja-JP"/>
            </w:rPr>
          </w:pPr>
          <w:hyperlink w:anchor="_Toc70503264" w:history="1">
            <w:r w:rsidRPr="00340CF9">
              <w:rPr>
                <w:rStyle w:val="Hyperlink"/>
                <w:noProof/>
                <w:lang w:val="en-US"/>
              </w:rPr>
              <w:t>2D Animation:</w:t>
            </w:r>
            <w:r>
              <w:rPr>
                <w:noProof/>
                <w:webHidden/>
              </w:rPr>
              <w:tab/>
            </w:r>
            <w:r>
              <w:rPr>
                <w:noProof/>
                <w:webHidden/>
              </w:rPr>
              <w:fldChar w:fldCharType="begin"/>
            </w:r>
            <w:r>
              <w:rPr>
                <w:noProof/>
                <w:webHidden/>
              </w:rPr>
              <w:instrText xml:space="preserve"> PAGEREF _Toc70503264 \h </w:instrText>
            </w:r>
            <w:r>
              <w:rPr>
                <w:noProof/>
                <w:webHidden/>
              </w:rPr>
            </w:r>
            <w:r>
              <w:rPr>
                <w:noProof/>
                <w:webHidden/>
              </w:rPr>
              <w:fldChar w:fldCharType="separate"/>
            </w:r>
            <w:r>
              <w:rPr>
                <w:noProof/>
                <w:webHidden/>
              </w:rPr>
              <w:t>4</w:t>
            </w:r>
            <w:r>
              <w:rPr>
                <w:noProof/>
                <w:webHidden/>
              </w:rPr>
              <w:fldChar w:fldCharType="end"/>
            </w:r>
          </w:hyperlink>
        </w:p>
        <w:p w14:paraId="3DF76A2D" w14:textId="60DAEBBC" w:rsidR="00B01DBD" w:rsidRDefault="00B01DBD">
          <w:pPr>
            <w:pStyle w:val="TOC2"/>
            <w:tabs>
              <w:tab w:val="right" w:leader="dot" w:pos="9350"/>
            </w:tabs>
            <w:rPr>
              <w:rFonts w:eastAsiaTheme="minorEastAsia"/>
              <w:noProof/>
              <w:lang w:eastAsia="ja-JP"/>
            </w:rPr>
          </w:pPr>
          <w:hyperlink w:anchor="_Toc70503265" w:history="1">
            <w:r w:rsidRPr="00340CF9">
              <w:rPr>
                <w:rStyle w:val="Hyperlink"/>
                <w:noProof/>
                <w:lang w:val="en-US"/>
              </w:rPr>
              <w:t>Information Technology:</w:t>
            </w:r>
            <w:r>
              <w:rPr>
                <w:noProof/>
                <w:webHidden/>
              </w:rPr>
              <w:tab/>
            </w:r>
            <w:r>
              <w:rPr>
                <w:noProof/>
                <w:webHidden/>
              </w:rPr>
              <w:fldChar w:fldCharType="begin"/>
            </w:r>
            <w:r>
              <w:rPr>
                <w:noProof/>
                <w:webHidden/>
              </w:rPr>
              <w:instrText xml:space="preserve"> PAGEREF _Toc70503265 \h </w:instrText>
            </w:r>
            <w:r>
              <w:rPr>
                <w:noProof/>
                <w:webHidden/>
              </w:rPr>
            </w:r>
            <w:r>
              <w:rPr>
                <w:noProof/>
                <w:webHidden/>
              </w:rPr>
              <w:fldChar w:fldCharType="separate"/>
            </w:r>
            <w:r>
              <w:rPr>
                <w:noProof/>
                <w:webHidden/>
              </w:rPr>
              <w:t>4</w:t>
            </w:r>
            <w:r>
              <w:rPr>
                <w:noProof/>
                <w:webHidden/>
              </w:rPr>
              <w:fldChar w:fldCharType="end"/>
            </w:r>
          </w:hyperlink>
        </w:p>
        <w:p w14:paraId="57B1159D" w14:textId="5BD266F0" w:rsidR="00B01DBD" w:rsidRDefault="00B01DBD">
          <w:pPr>
            <w:pStyle w:val="TOC2"/>
            <w:tabs>
              <w:tab w:val="right" w:leader="dot" w:pos="9350"/>
            </w:tabs>
            <w:rPr>
              <w:rFonts w:eastAsiaTheme="minorEastAsia"/>
              <w:noProof/>
              <w:lang w:eastAsia="ja-JP"/>
            </w:rPr>
          </w:pPr>
          <w:hyperlink w:anchor="_Toc70503266" w:history="1">
            <w:r w:rsidRPr="00340CF9">
              <w:rPr>
                <w:rStyle w:val="Hyperlink"/>
                <w:noProof/>
                <w:lang w:val="en-US"/>
              </w:rPr>
              <w:t>Digital Media Design:</w:t>
            </w:r>
            <w:r>
              <w:rPr>
                <w:noProof/>
                <w:webHidden/>
              </w:rPr>
              <w:tab/>
            </w:r>
            <w:r>
              <w:rPr>
                <w:noProof/>
                <w:webHidden/>
              </w:rPr>
              <w:fldChar w:fldCharType="begin"/>
            </w:r>
            <w:r>
              <w:rPr>
                <w:noProof/>
                <w:webHidden/>
              </w:rPr>
              <w:instrText xml:space="preserve"> PAGEREF _Toc70503266 \h </w:instrText>
            </w:r>
            <w:r>
              <w:rPr>
                <w:noProof/>
                <w:webHidden/>
              </w:rPr>
            </w:r>
            <w:r>
              <w:rPr>
                <w:noProof/>
                <w:webHidden/>
              </w:rPr>
              <w:fldChar w:fldCharType="separate"/>
            </w:r>
            <w:r>
              <w:rPr>
                <w:noProof/>
                <w:webHidden/>
              </w:rPr>
              <w:t>5</w:t>
            </w:r>
            <w:r>
              <w:rPr>
                <w:noProof/>
                <w:webHidden/>
              </w:rPr>
              <w:fldChar w:fldCharType="end"/>
            </w:r>
          </w:hyperlink>
        </w:p>
        <w:p w14:paraId="3F971D00" w14:textId="185D2175" w:rsidR="00B01DBD" w:rsidRDefault="00B01DBD">
          <w:pPr>
            <w:pStyle w:val="TOC2"/>
            <w:tabs>
              <w:tab w:val="right" w:leader="dot" w:pos="9350"/>
            </w:tabs>
            <w:rPr>
              <w:rFonts w:eastAsiaTheme="minorEastAsia"/>
              <w:noProof/>
              <w:lang w:eastAsia="ja-JP"/>
            </w:rPr>
          </w:pPr>
          <w:hyperlink w:anchor="_Toc70503267" w:history="1">
            <w:r w:rsidRPr="00340CF9">
              <w:rPr>
                <w:rStyle w:val="Hyperlink"/>
                <w:rFonts w:asciiTheme="majorHAnsi" w:eastAsiaTheme="majorEastAsia" w:hAnsiTheme="majorHAnsi" w:cstheme="majorBidi"/>
                <w:noProof/>
              </w:rPr>
              <w:t>CODE: Programming</w:t>
            </w:r>
            <w:r>
              <w:rPr>
                <w:noProof/>
                <w:webHidden/>
              </w:rPr>
              <w:tab/>
            </w:r>
            <w:r>
              <w:rPr>
                <w:noProof/>
                <w:webHidden/>
              </w:rPr>
              <w:fldChar w:fldCharType="begin"/>
            </w:r>
            <w:r>
              <w:rPr>
                <w:noProof/>
                <w:webHidden/>
              </w:rPr>
              <w:instrText xml:space="preserve"> PAGEREF _Toc70503267 \h </w:instrText>
            </w:r>
            <w:r>
              <w:rPr>
                <w:noProof/>
                <w:webHidden/>
              </w:rPr>
            </w:r>
            <w:r>
              <w:rPr>
                <w:noProof/>
                <w:webHidden/>
              </w:rPr>
              <w:fldChar w:fldCharType="separate"/>
            </w:r>
            <w:r>
              <w:rPr>
                <w:noProof/>
                <w:webHidden/>
              </w:rPr>
              <w:t>5</w:t>
            </w:r>
            <w:r>
              <w:rPr>
                <w:noProof/>
                <w:webHidden/>
              </w:rPr>
              <w:fldChar w:fldCharType="end"/>
            </w:r>
          </w:hyperlink>
        </w:p>
        <w:p w14:paraId="2340513C" w14:textId="58EE1AAB" w:rsidR="00B01DBD" w:rsidRDefault="00B01DBD">
          <w:pPr>
            <w:pStyle w:val="TOC2"/>
            <w:tabs>
              <w:tab w:val="right" w:leader="dot" w:pos="9350"/>
            </w:tabs>
            <w:rPr>
              <w:rFonts w:eastAsiaTheme="minorEastAsia"/>
              <w:noProof/>
              <w:lang w:eastAsia="ja-JP"/>
            </w:rPr>
          </w:pPr>
          <w:hyperlink w:anchor="_Toc70503268" w:history="1">
            <w:r w:rsidRPr="00340CF9">
              <w:rPr>
                <w:rStyle w:val="Hyperlink"/>
                <w:rFonts w:asciiTheme="majorHAnsi" w:eastAsiaTheme="majorEastAsia" w:hAnsiTheme="majorHAnsi" w:cstheme="majorBidi"/>
                <w:noProof/>
              </w:rPr>
              <w:t>CODE: Games</w:t>
            </w:r>
            <w:r>
              <w:rPr>
                <w:noProof/>
                <w:webHidden/>
              </w:rPr>
              <w:tab/>
            </w:r>
            <w:r>
              <w:rPr>
                <w:noProof/>
                <w:webHidden/>
              </w:rPr>
              <w:fldChar w:fldCharType="begin"/>
            </w:r>
            <w:r>
              <w:rPr>
                <w:noProof/>
                <w:webHidden/>
              </w:rPr>
              <w:instrText xml:space="preserve"> PAGEREF _Toc70503268 \h </w:instrText>
            </w:r>
            <w:r>
              <w:rPr>
                <w:noProof/>
                <w:webHidden/>
              </w:rPr>
            </w:r>
            <w:r>
              <w:rPr>
                <w:noProof/>
                <w:webHidden/>
              </w:rPr>
              <w:fldChar w:fldCharType="separate"/>
            </w:r>
            <w:r>
              <w:rPr>
                <w:noProof/>
                <w:webHidden/>
              </w:rPr>
              <w:t>5</w:t>
            </w:r>
            <w:r>
              <w:rPr>
                <w:noProof/>
                <w:webHidden/>
              </w:rPr>
              <w:fldChar w:fldCharType="end"/>
            </w:r>
          </w:hyperlink>
        </w:p>
        <w:p w14:paraId="7579222A" w14:textId="56E6900B" w:rsidR="00B01DBD" w:rsidRDefault="00B01DBD">
          <w:pPr>
            <w:pStyle w:val="TOC2"/>
            <w:tabs>
              <w:tab w:val="right" w:leader="dot" w:pos="9350"/>
            </w:tabs>
            <w:rPr>
              <w:rFonts w:eastAsiaTheme="minorEastAsia"/>
              <w:noProof/>
              <w:lang w:eastAsia="ja-JP"/>
            </w:rPr>
          </w:pPr>
          <w:hyperlink w:anchor="_Toc70503269" w:history="1">
            <w:r w:rsidRPr="00340CF9">
              <w:rPr>
                <w:rStyle w:val="Hyperlink"/>
                <w:rFonts w:asciiTheme="majorHAnsi" w:eastAsiaTheme="majorEastAsia" w:hAnsiTheme="majorHAnsi" w:cstheme="majorBidi"/>
                <w:noProof/>
              </w:rPr>
              <w:t>CODE: Artificial Intelligence</w:t>
            </w:r>
            <w:r>
              <w:rPr>
                <w:noProof/>
                <w:webHidden/>
              </w:rPr>
              <w:tab/>
            </w:r>
            <w:r>
              <w:rPr>
                <w:noProof/>
                <w:webHidden/>
              </w:rPr>
              <w:fldChar w:fldCharType="begin"/>
            </w:r>
            <w:r>
              <w:rPr>
                <w:noProof/>
                <w:webHidden/>
              </w:rPr>
              <w:instrText xml:space="preserve"> PAGEREF _Toc70503269 \h </w:instrText>
            </w:r>
            <w:r>
              <w:rPr>
                <w:noProof/>
                <w:webHidden/>
              </w:rPr>
            </w:r>
            <w:r>
              <w:rPr>
                <w:noProof/>
                <w:webHidden/>
              </w:rPr>
              <w:fldChar w:fldCharType="separate"/>
            </w:r>
            <w:r>
              <w:rPr>
                <w:noProof/>
                <w:webHidden/>
              </w:rPr>
              <w:t>6</w:t>
            </w:r>
            <w:r>
              <w:rPr>
                <w:noProof/>
                <w:webHidden/>
              </w:rPr>
              <w:fldChar w:fldCharType="end"/>
            </w:r>
          </w:hyperlink>
        </w:p>
        <w:p w14:paraId="4320AE60" w14:textId="6DA8B1B1" w:rsidR="00B01DBD" w:rsidRDefault="00B01DBD">
          <w:pPr>
            <w:pStyle w:val="TOC2"/>
            <w:tabs>
              <w:tab w:val="right" w:leader="dot" w:pos="9350"/>
            </w:tabs>
            <w:rPr>
              <w:rFonts w:eastAsiaTheme="minorEastAsia"/>
              <w:noProof/>
              <w:lang w:eastAsia="ja-JP"/>
            </w:rPr>
          </w:pPr>
          <w:hyperlink w:anchor="_Toc70503270" w:history="1">
            <w:r w:rsidRPr="00340CF9">
              <w:rPr>
                <w:rStyle w:val="Hyperlink"/>
                <w:rFonts w:asciiTheme="majorHAnsi" w:eastAsiaTheme="majorEastAsia" w:hAnsiTheme="majorHAnsi" w:cstheme="majorBidi"/>
                <w:noProof/>
              </w:rPr>
              <w:t>ICE: Cloud Technologies</w:t>
            </w:r>
            <w:r>
              <w:rPr>
                <w:noProof/>
                <w:webHidden/>
              </w:rPr>
              <w:tab/>
            </w:r>
            <w:r>
              <w:rPr>
                <w:noProof/>
                <w:webHidden/>
              </w:rPr>
              <w:fldChar w:fldCharType="begin"/>
            </w:r>
            <w:r>
              <w:rPr>
                <w:noProof/>
                <w:webHidden/>
              </w:rPr>
              <w:instrText xml:space="preserve"> PAGEREF _Toc70503270 \h </w:instrText>
            </w:r>
            <w:r>
              <w:rPr>
                <w:noProof/>
                <w:webHidden/>
              </w:rPr>
            </w:r>
            <w:r>
              <w:rPr>
                <w:noProof/>
                <w:webHidden/>
              </w:rPr>
              <w:fldChar w:fldCharType="separate"/>
            </w:r>
            <w:r>
              <w:rPr>
                <w:noProof/>
                <w:webHidden/>
              </w:rPr>
              <w:t>6</w:t>
            </w:r>
            <w:r>
              <w:rPr>
                <w:noProof/>
                <w:webHidden/>
              </w:rPr>
              <w:fldChar w:fldCharType="end"/>
            </w:r>
          </w:hyperlink>
        </w:p>
        <w:p w14:paraId="57CE824C" w14:textId="3216B847" w:rsidR="00B01DBD" w:rsidRDefault="00B01DBD">
          <w:pPr>
            <w:pStyle w:val="TOC2"/>
            <w:tabs>
              <w:tab w:val="right" w:leader="dot" w:pos="9350"/>
            </w:tabs>
            <w:rPr>
              <w:rFonts w:eastAsiaTheme="minorEastAsia"/>
              <w:noProof/>
              <w:lang w:eastAsia="ja-JP"/>
            </w:rPr>
          </w:pPr>
          <w:hyperlink w:anchor="_Toc70503271" w:history="1">
            <w:r w:rsidRPr="00340CF9">
              <w:rPr>
                <w:rStyle w:val="Hyperlink"/>
                <w:rFonts w:asciiTheme="majorHAnsi" w:eastAsiaTheme="majorEastAsia" w:hAnsiTheme="majorHAnsi" w:cstheme="majorBidi"/>
                <w:noProof/>
              </w:rPr>
              <w:t>ICE: Servers</w:t>
            </w:r>
            <w:r>
              <w:rPr>
                <w:noProof/>
                <w:webHidden/>
              </w:rPr>
              <w:tab/>
            </w:r>
            <w:r>
              <w:rPr>
                <w:noProof/>
                <w:webHidden/>
              </w:rPr>
              <w:fldChar w:fldCharType="begin"/>
            </w:r>
            <w:r>
              <w:rPr>
                <w:noProof/>
                <w:webHidden/>
              </w:rPr>
              <w:instrText xml:space="preserve"> PAGEREF _Toc70503271 \h </w:instrText>
            </w:r>
            <w:r>
              <w:rPr>
                <w:noProof/>
                <w:webHidden/>
              </w:rPr>
            </w:r>
            <w:r>
              <w:rPr>
                <w:noProof/>
                <w:webHidden/>
              </w:rPr>
              <w:fldChar w:fldCharType="separate"/>
            </w:r>
            <w:r>
              <w:rPr>
                <w:noProof/>
                <w:webHidden/>
              </w:rPr>
              <w:t>6</w:t>
            </w:r>
            <w:r>
              <w:rPr>
                <w:noProof/>
                <w:webHidden/>
              </w:rPr>
              <w:fldChar w:fldCharType="end"/>
            </w:r>
          </w:hyperlink>
        </w:p>
        <w:p w14:paraId="28698D41" w14:textId="1118DC1C" w:rsidR="00B01DBD" w:rsidRDefault="00B01DBD">
          <w:pPr>
            <w:pStyle w:val="TOC2"/>
            <w:tabs>
              <w:tab w:val="right" w:leader="dot" w:pos="9350"/>
            </w:tabs>
            <w:rPr>
              <w:rFonts w:eastAsiaTheme="minorEastAsia"/>
              <w:noProof/>
              <w:lang w:eastAsia="ja-JP"/>
            </w:rPr>
          </w:pPr>
          <w:hyperlink w:anchor="_Toc70503272" w:history="1">
            <w:r w:rsidRPr="00340CF9">
              <w:rPr>
                <w:rStyle w:val="Hyperlink"/>
                <w:rFonts w:asciiTheme="majorHAnsi" w:eastAsiaTheme="majorEastAsia" w:hAnsiTheme="majorHAnsi" w:cstheme="majorBidi"/>
                <w:noProof/>
              </w:rPr>
              <w:t>ICE: Cybersecurity</w:t>
            </w:r>
            <w:r>
              <w:rPr>
                <w:noProof/>
                <w:webHidden/>
              </w:rPr>
              <w:tab/>
            </w:r>
            <w:r>
              <w:rPr>
                <w:noProof/>
                <w:webHidden/>
              </w:rPr>
              <w:fldChar w:fldCharType="begin"/>
            </w:r>
            <w:r>
              <w:rPr>
                <w:noProof/>
                <w:webHidden/>
              </w:rPr>
              <w:instrText xml:space="preserve"> PAGEREF _Toc70503272 \h </w:instrText>
            </w:r>
            <w:r>
              <w:rPr>
                <w:noProof/>
                <w:webHidden/>
              </w:rPr>
            </w:r>
            <w:r>
              <w:rPr>
                <w:noProof/>
                <w:webHidden/>
              </w:rPr>
              <w:fldChar w:fldCharType="separate"/>
            </w:r>
            <w:r>
              <w:rPr>
                <w:noProof/>
                <w:webHidden/>
              </w:rPr>
              <w:t>6</w:t>
            </w:r>
            <w:r>
              <w:rPr>
                <w:noProof/>
                <w:webHidden/>
              </w:rPr>
              <w:fldChar w:fldCharType="end"/>
            </w:r>
          </w:hyperlink>
        </w:p>
        <w:p w14:paraId="745CC2D0" w14:textId="7CE4E6A1" w:rsidR="00B01DBD" w:rsidRDefault="00B01DBD">
          <w:pPr>
            <w:pStyle w:val="TOC1"/>
            <w:tabs>
              <w:tab w:val="right" w:leader="dot" w:pos="9350"/>
            </w:tabs>
            <w:rPr>
              <w:rFonts w:eastAsiaTheme="minorEastAsia"/>
              <w:noProof/>
              <w:lang w:eastAsia="ja-JP"/>
            </w:rPr>
          </w:pPr>
          <w:hyperlink w:anchor="_Toc70503273" w:history="1">
            <w:r w:rsidRPr="00340CF9">
              <w:rPr>
                <w:rStyle w:val="Hyperlink"/>
                <w:noProof/>
              </w:rPr>
              <w:t>Primary Industries Vocational Pathway</w:t>
            </w:r>
            <w:r>
              <w:rPr>
                <w:noProof/>
                <w:webHidden/>
              </w:rPr>
              <w:tab/>
            </w:r>
            <w:r>
              <w:rPr>
                <w:noProof/>
                <w:webHidden/>
              </w:rPr>
              <w:fldChar w:fldCharType="begin"/>
            </w:r>
            <w:r>
              <w:rPr>
                <w:noProof/>
                <w:webHidden/>
              </w:rPr>
              <w:instrText xml:space="preserve"> PAGEREF _Toc70503273 \h </w:instrText>
            </w:r>
            <w:r>
              <w:rPr>
                <w:noProof/>
                <w:webHidden/>
              </w:rPr>
            </w:r>
            <w:r>
              <w:rPr>
                <w:noProof/>
                <w:webHidden/>
              </w:rPr>
              <w:fldChar w:fldCharType="separate"/>
            </w:r>
            <w:r>
              <w:rPr>
                <w:noProof/>
                <w:webHidden/>
              </w:rPr>
              <w:t>7</w:t>
            </w:r>
            <w:r>
              <w:rPr>
                <w:noProof/>
                <w:webHidden/>
              </w:rPr>
              <w:fldChar w:fldCharType="end"/>
            </w:r>
          </w:hyperlink>
        </w:p>
        <w:p w14:paraId="25AA9B5A" w14:textId="1ED916CA" w:rsidR="00B01DBD" w:rsidRDefault="00B01DBD">
          <w:pPr>
            <w:pStyle w:val="TOC2"/>
            <w:tabs>
              <w:tab w:val="right" w:leader="dot" w:pos="9350"/>
            </w:tabs>
            <w:rPr>
              <w:rFonts w:eastAsiaTheme="minorEastAsia"/>
              <w:noProof/>
              <w:lang w:eastAsia="ja-JP"/>
            </w:rPr>
          </w:pPr>
          <w:hyperlink w:anchor="_Toc70503274" w:history="1">
            <w:r w:rsidRPr="00340CF9">
              <w:rPr>
                <w:rStyle w:val="Hyperlink"/>
                <w:noProof/>
              </w:rPr>
              <w:t>Animal Care by Distance</w:t>
            </w:r>
            <w:r>
              <w:rPr>
                <w:noProof/>
                <w:webHidden/>
              </w:rPr>
              <w:tab/>
            </w:r>
            <w:r>
              <w:rPr>
                <w:noProof/>
                <w:webHidden/>
              </w:rPr>
              <w:fldChar w:fldCharType="begin"/>
            </w:r>
            <w:r>
              <w:rPr>
                <w:noProof/>
                <w:webHidden/>
              </w:rPr>
              <w:instrText xml:space="preserve"> PAGEREF _Toc70503274 \h </w:instrText>
            </w:r>
            <w:r>
              <w:rPr>
                <w:noProof/>
                <w:webHidden/>
              </w:rPr>
            </w:r>
            <w:r>
              <w:rPr>
                <w:noProof/>
                <w:webHidden/>
              </w:rPr>
              <w:fldChar w:fldCharType="separate"/>
            </w:r>
            <w:r>
              <w:rPr>
                <w:noProof/>
                <w:webHidden/>
              </w:rPr>
              <w:t>7</w:t>
            </w:r>
            <w:r>
              <w:rPr>
                <w:noProof/>
                <w:webHidden/>
              </w:rPr>
              <w:fldChar w:fldCharType="end"/>
            </w:r>
          </w:hyperlink>
        </w:p>
        <w:p w14:paraId="1D1693DB" w14:textId="383CFF14" w:rsidR="00B01DBD" w:rsidRDefault="00B01DBD">
          <w:pPr>
            <w:pStyle w:val="TOC2"/>
            <w:tabs>
              <w:tab w:val="right" w:leader="dot" w:pos="9350"/>
            </w:tabs>
            <w:rPr>
              <w:rFonts w:eastAsiaTheme="minorEastAsia"/>
              <w:noProof/>
              <w:lang w:eastAsia="ja-JP"/>
            </w:rPr>
          </w:pPr>
          <w:hyperlink w:anchor="_Toc70503275" w:history="1">
            <w:r w:rsidRPr="00340CF9">
              <w:rPr>
                <w:rStyle w:val="Hyperlink"/>
                <w:noProof/>
              </w:rPr>
              <w:t>Agriculture by Distance</w:t>
            </w:r>
            <w:r>
              <w:rPr>
                <w:noProof/>
                <w:webHidden/>
              </w:rPr>
              <w:tab/>
            </w:r>
            <w:r>
              <w:rPr>
                <w:noProof/>
                <w:webHidden/>
              </w:rPr>
              <w:fldChar w:fldCharType="begin"/>
            </w:r>
            <w:r>
              <w:rPr>
                <w:noProof/>
                <w:webHidden/>
              </w:rPr>
              <w:instrText xml:space="preserve"> PAGEREF _Toc70503275 \h </w:instrText>
            </w:r>
            <w:r>
              <w:rPr>
                <w:noProof/>
                <w:webHidden/>
              </w:rPr>
            </w:r>
            <w:r>
              <w:rPr>
                <w:noProof/>
                <w:webHidden/>
              </w:rPr>
              <w:fldChar w:fldCharType="separate"/>
            </w:r>
            <w:r>
              <w:rPr>
                <w:noProof/>
                <w:webHidden/>
              </w:rPr>
              <w:t>7</w:t>
            </w:r>
            <w:r>
              <w:rPr>
                <w:noProof/>
                <w:webHidden/>
              </w:rPr>
              <w:fldChar w:fldCharType="end"/>
            </w:r>
          </w:hyperlink>
        </w:p>
        <w:p w14:paraId="0632E8F7" w14:textId="52E49E25" w:rsidR="00B01DBD" w:rsidRDefault="00B01DBD">
          <w:pPr>
            <w:pStyle w:val="TOC2"/>
            <w:tabs>
              <w:tab w:val="right" w:leader="dot" w:pos="9350"/>
            </w:tabs>
            <w:rPr>
              <w:rFonts w:eastAsiaTheme="minorEastAsia"/>
              <w:noProof/>
              <w:lang w:eastAsia="ja-JP"/>
            </w:rPr>
          </w:pPr>
          <w:hyperlink w:anchor="_Toc70503276" w:history="1">
            <w:r w:rsidRPr="00340CF9">
              <w:rPr>
                <w:rStyle w:val="Hyperlink"/>
                <w:noProof/>
              </w:rPr>
              <w:t>Day Skipper</w:t>
            </w:r>
            <w:r>
              <w:rPr>
                <w:noProof/>
                <w:webHidden/>
              </w:rPr>
              <w:tab/>
            </w:r>
            <w:r>
              <w:rPr>
                <w:noProof/>
                <w:webHidden/>
              </w:rPr>
              <w:fldChar w:fldCharType="begin"/>
            </w:r>
            <w:r>
              <w:rPr>
                <w:noProof/>
                <w:webHidden/>
              </w:rPr>
              <w:instrText xml:space="preserve"> PAGEREF _Toc70503276 \h </w:instrText>
            </w:r>
            <w:r>
              <w:rPr>
                <w:noProof/>
                <w:webHidden/>
              </w:rPr>
            </w:r>
            <w:r>
              <w:rPr>
                <w:noProof/>
                <w:webHidden/>
              </w:rPr>
              <w:fldChar w:fldCharType="separate"/>
            </w:r>
            <w:r>
              <w:rPr>
                <w:noProof/>
                <w:webHidden/>
              </w:rPr>
              <w:t>7</w:t>
            </w:r>
            <w:r>
              <w:rPr>
                <w:noProof/>
                <w:webHidden/>
              </w:rPr>
              <w:fldChar w:fldCharType="end"/>
            </w:r>
          </w:hyperlink>
        </w:p>
        <w:p w14:paraId="6A200C3E" w14:textId="3A8EE8BD" w:rsidR="00B01DBD" w:rsidRDefault="00B01DBD">
          <w:pPr>
            <w:pStyle w:val="TOC2"/>
            <w:tabs>
              <w:tab w:val="right" w:leader="dot" w:pos="9350"/>
            </w:tabs>
            <w:rPr>
              <w:rFonts w:eastAsiaTheme="minorEastAsia"/>
              <w:noProof/>
              <w:lang w:eastAsia="ja-JP"/>
            </w:rPr>
          </w:pPr>
          <w:hyperlink w:anchor="_Toc70503277" w:history="1">
            <w:r w:rsidRPr="00340CF9">
              <w:rPr>
                <w:rStyle w:val="Hyperlink"/>
                <w:noProof/>
              </w:rPr>
              <w:t>Equine by Distance</w:t>
            </w:r>
            <w:r>
              <w:rPr>
                <w:noProof/>
                <w:webHidden/>
              </w:rPr>
              <w:tab/>
            </w:r>
            <w:r>
              <w:rPr>
                <w:noProof/>
                <w:webHidden/>
              </w:rPr>
              <w:fldChar w:fldCharType="begin"/>
            </w:r>
            <w:r>
              <w:rPr>
                <w:noProof/>
                <w:webHidden/>
              </w:rPr>
              <w:instrText xml:space="preserve"> PAGEREF _Toc70503277 \h </w:instrText>
            </w:r>
            <w:r>
              <w:rPr>
                <w:noProof/>
                <w:webHidden/>
              </w:rPr>
            </w:r>
            <w:r>
              <w:rPr>
                <w:noProof/>
                <w:webHidden/>
              </w:rPr>
              <w:fldChar w:fldCharType="separate"/>
            </w:r>
            <w:r>
              <w:rPr>
                <w:noProof/>
                <w:webHidden/>
              </w:rPr>
              <w:t>8</w:t>
            </w:r>
            <w:r>
              <w:rPr>
                <w:noProof/>
                <w:webHidden/>
              </w:rPr>
              <w:fldChar w:fldCharType="end"/>
            </w:r>
          </w:hyperlink>
        </w:p>
        <w:p w14:paraId="6A828F6C" w14:textId="70936119" w:rsidR="00B01DBD" w:rsidRDefault="00B01DBD">
          <w:pPr>
            <w:pStyle w:val="TOC2"/>
            <w:tabs>
              <w:tab w:val="right" w:leader="dot" w:pos="9350"/>
            </w:tabs>
            <w:rPr>
              <w:rFonts w:eastAsiaTheme="minorEastAsia"/>
              <w:noProof/>
              <w:lang w:eastAsia="ja-JP"/>
            </w:rPr>
          </w:pPr>
          <w:hyperlink w:anchor="_Toc70503278" w:history="1">
            <w:r w:rsidRPr="00340CF9">
              <w:rPr>
                <w:rStyle w:val="Hyperlink"/>
                <w:noProof/>
              </w:rPr>
              <w:t>Maritime VHF Radio</w:t>
            </w:r>
            <w:r>
              <w:rPr>
                <w:noProof/>
                <w:webHidden/>
              </w:rPr>
              <w:tab/>
            </w:r>
            <w:r>
              <w:rPr>
                <w:noProof/>
                <w:webHidden/>
              </w:rPr>
              <w:fldChar w:fldCharType="begin"/>
            </w:r>
            <w:r>
              <w:rPr>
                <w:noProof/>
                <w:webHidden/>
              </w:rPr>
              <w:instrText xml:space="preserve"> PAGEREF _Toc70503278 \h </w:instrText>
            </w:r>
            <w:r>
              <w:rPr>
                <w:noProof/>
                <w:webHidden/>
              </w:rPr>
            </w:r>
            <w:r>
              <w:rPr>
                <w:noProof/>
                <w:webHidden/>
              </w:rPr>
              <w:fldChar w:fldCharType="separate"/>
            </w:r>
            <w:r>
              <w:rPr>
                <w:noProof/>
                <w:webHidden/>
              </w:rPr>
              <w:t>8</w:t>
            </w:r>
            <w:r>
              <w:rPr>
                <w:noProof/>
                <w:webHidden/>
              </w:rPr>
              <w:fldChar w:fldCharType="end"/>
            </w:r>
          </w:hyperlink>
        </w:p>
        <w:p w14:paraId="2DC50777" w14:textId="5C555EEE" w:rsidR="00B01DBD" w:rsidRDefault="00B01DBD">
          <w:pPr>
            <w:pStyle w:val="TOC1"/>
            <w:tabs>
              <w:tab w:val="right" w:leader="dot" w:pos="9350"/>
            </w:tabs>
            <w:rPr>
              <w:rFonts w:eastAsiaTheme="minorEastAsia"/>
              <w:noProof/>
              <w:lang w:eastAsia="ja-JP"/>
            </w:rPr>
          </w:pPr>
          <w:hyperlink w:anchor="_Toc70503279" w:history="1">
            <w:r w:rsidRPr="00340CF9">
              <w:rPr>
                <w:rStyle w:val="Hyperlink"/>
                <w:noProof/>
              </w:rPr>
              <w:t>Service Industries Vocational Pathway</w:t>
            </w:r>
            <w:r>
              <w:rPr>
                <w:noProof/>
                <w:webHidden/>
              </w:rPr>
              <w:tab/>
            </w:r>
            <w:r>
              <w:rPr>
                <w:noProof/>
                <w:webHidden/>
              </w:rPr>
              <w:fldChar w:fldCharType="begin"/>
            </w:r>
            <w:r>
              <w:rPr>
                <w:noProof/>
                <w:webHidden/>
              </w:rPr>
              <w:instrText xml:space="preserve"> PAGEREF _Toc70503279 \h </w:instrText>
            </w:r>
            <w:r>
              <w:rPr>
                <w:noProof/>
                <w:webHidden/>
              </w:rPr>
            </w:r>
            <w:r>
              <w:rPr>
                <w:noProof/>
                <w:webHidden/>
              </w:rPr>
              <w:fldChar w:fldCharType="separate"/>
            </w:r>
            <w:r>
              <w:rPr>
                <w:noProof/>
                <w:webHidden/>
              </w:rPr>
              <w:t>8</w:t>
            </w:r>
            <w:r>
              <w:rPr>
                <w:noProof/>
                <w:webHidden/>
              </w:rPr>
              <w:fldChar w:fldCharType="end"/>
            </w:r>
          </w:hyperlink>
        </w:p>
        <w:p w14:paraId="7ABC22EA" w14:textId="4FEA8729" w:rsidR="00B01DBD" w:rsidRDefault="00B01DBD">
          <w:pPr>
            <w:pStyle w:val="TOC2"/>
            <w:tabs>
              <w:tab w:val="right" w:leader="dot" w:pos="9350"/>
            </w:tabs>
            <w:rPr>
              <w:rFonts w:eastAsiaTheme="minorEastAsia"/>
              <w:noProof/>
              <w:lang w:eastAsia="ja-JP"/>
            </w:rPr>
          </w:pPr>
          <w:hyperlink w:anchor="_Toc70503280" w:history="1">
            <w:r w:rsidRPr="00340CF9">
              <w:rPr>
                <w:rStyle w:val="Hyperlink"/>
                <w:noProof/>
              </w:rPr>
              <w:t>Adventure Tourism Short Course</w:t>
            </w:r>
            <w:r>
              <w:rPr>
                <w:noProof/>
                <w:webHidden/>
              </w:rPr>
              <w:tab/>
            </w:r>
            <w:r>
              <w:rPr>
                <w:noProof/>
                <w:webHidden/>
              </w:rPr>
              <w:fldChar w:fldCharType="begin"/>
            </w:r>
            <w:r>
              <w:rPr>
                <w:noProof/>
                <w:webHidden/>
              </w:rPr>
              <w:instrText xml:space="preserve"> PAGEREF _Toc70503280 \h </w:instrText>
            </w:r>
            <w:r>
              <w:rPr>
                <w:noProof/>
                <w:webHidden/>
              </w:rPr>
            </w:r>
            <w:r>
              <w:rPr>
                <w:noProof/>
                <w:webHidden/>
              </w:rPr>
              <w:fldChar w:fldCharType="separate"/>
            </w:r>
            <w:r>
              <w:rPr>
                <w:noProof/>
                <w:webHidden/>
              </w:rPr>
              <w:t>8</w:t>
            </w:r>
            <w:r>
              <w:rPr>
                <w:noProof/>
                <w:webHidden/>
              </w:rPr>
              <w:fldChar w:fldCharType="end"/>
            </w:r>
          </w:hyperlink>
        </w:p>
        <w:p w14:paraId="1E945E2D" w14:textId="57234A97" w:rsidR="00B01DBD" w:rsidRDefault="00B01DBD">
          <w:pPr>
            <w:pStyle w:val="TOC2"/>
            <w:tabs>
              <w:tab w:val="right" w:leader="dot" w:pos="9350"/>
            </w:tabs>
            <w:rPr>
              <w:rFonts w:eastAsiaTheme="minorEastAsia"/>
              <w:noProof/>
              <w:lang w:eastAsia="ja-JP"/>
            </w:rPr>
          </w:pPr>
          <w:hyperlink w:anchor="_Toc70503281" w:history="1">
            <w:r w:rsidRPr="00340CF9">
              <w:rPr>
                <w:rStyle w:val="Hyperlink"/>
                <w:noProof/>
              </w:rPr>
              <w:t>Aviation (Gateway Program)</w:t>
            </w:r>
            <w:r>
              <w:rPr>
                <w:noProof/>
                <w:webHidden/>
              </w:rPr>
              <w:tab/>
            </w:r>
            <w:r>
              <w:rPr>
                <w:noProof/>
                <w:webHidden/>
              </w:rPr>
              <w:fldChar w:fldCharType="begin"/>
            </w:r>
            <w:r>
              <w:rPr>
                <w:noProof/>
                <w:webHidden/>
              </w:rPr>
              <w:instrText xml:space="preserve"> PAGEREF _Toc70503281 \h </w:instrText>
            </w:r>
            <w:r>
              <w:rPr>
                <w:noProof/>
                <w:webHidden/>
              </w:rPr>
            </w:r>
            <w:r>
              <w:rPr>
                <w:noProof/>
                <w:webHidden/>
              </w:rPr>
              <w:fldChar w:fldCharType="separate"/>
            </w:r>
            <w:r>
              <w:rPr>
                <w:noProof/>
                <w:webHidden/>
              </w:rPr>
              <w:t>8</w:t>
            </w:r>
            <w:r>
              <w:rPr>
                <w:noProof/>
                <w:webHidden/>
              </w:rPr>
              <w:fldChar w:fldCharType="end"/>
            </w:r>
          </w:hyperlink>
        </w:p>
        <w:p w14:paraId="3CED9EDE" w14:textId="5286556B" w:rsidR="00B01DBD" w:rsidRDefault="00B01DBD">
          <w:pPr>
            <w:pStyle w:val="TOC2"/>
            <w:tabs>
              <w:tab w:val="right" w:leader="dot" w:pos="9350"/>
            </w:tabs>
            <w:rPr>
              <w:rFonts w:eastAsiaTheme="minorEastAsia"/>
              <w:noProof/>
              <w:lang w:eastAsia="ja-JP"/>
            </w:rPr>
          </w:pPr>
          <w:hyperlink w:anchor="_Toc70503282" w:history="1">
            <w:r w:rsidRPr="00340CF9">
              <w:rPr>
                <w:rStyle w:val="Hyperlink"/>
                <w:rFonts w:ascii="Calibri Light" w:eastAsia="Yu Gothic Light" w:hAnsi="Calibri Light" w:cs="Times New Roman"/>
                <w:noProof/>
              </w:rPr>
              <w:t>Bari</w:t>
            </w:r>
            <w:r w:rsidRPr="00340CF9">
              <w:rPr>
                <w:rStyle w:val="Hyperlink"/>
                <w:rFonts w:ascii="Calibri Light" w:eastAsia="Yu Gothic Light" w:hAnsi="Calibri Light" w:cs="Times New Roman"/>
                <w:noProof/>
              </w:rPr>
              <w:t>s</w:t>
            </w:r>
            <w:r w:rsidRPr="00340CF9">
              <w:rPr>
                <w:rStyle w:val="Hyperlink"/>
                <w:rFonts w:ascii="Calibri Light" w:eastAsia="Yu Gothic Light" w:hAnsi="Calibri Light" w:cs="Times New Roman"/>
                <w:noProof/>
              </w:rPr>
              <w:t>ta</w:t>
            </w:r>
            <w:r>
              <w:rPr>
                <w:noProof/>
                <w:webHidden/>
              </w:rPr>
              <w:tab/>
            </w:r>
            <w:r>
              <w:rPr>
                <w:noProof/>
                <w:webHidden/>
              </w:rPr>
              <w:fldChar w:fldCharType="begin"/>
            </w:r>
            <w:r>
              <w:rPr>
                <w:noProof/>
                <w:webHidden/>
              </w:rPr>
              <w:instrText xml:space="preserve"> PAGEREF _Toc70503282 \h </w:instrText>
            </w:r>
            <w:r>
              <w:rPr>
                <w:noProof/>
                <w:webHidden/>
              </w:rPr>
            </w:r>
            <w:r>
              <w:rPr>
                <w:noProof/>
                <w:webHidden/>
              </w:rPr>
              <w:fldChar w:fldCharType="separate"/>
            </w:r>
            <w:r>
              <w:rPr>
                <w:noProof/>
                <w:webHidden/>
              </w:rPr>
              <w:t>9</w:t>
            </w:r>
            <w:r>
              <w:rPr>
                <w:noProof/>
                <w:webHidden/>
              </w:rPr>
              <w:fldChar w:fldCharType="end"/>
            </w:r>
          </w:hyperlink>
        </w:p>
        <w:p w14:paraId="02F47F2C" w14:textId="763884E1" w:rsidR="00B01DBD" w:rsidRDefault="00B01DBD">
          <w:pPr>
            <w:pStyle w:val="TOC2"/>
            <w:tabs>
              <w:tab w:val="right" w:leader="dot" w:pos="9350"/>
            </w:tabs>
            <w:rPr>
              <w:rFonts w:eastAsiaTheme="minorEastAsia"/>
              <w:noProof/>
              <w:lang w:eastAsia="ja-JP"/>
            </w:rPr>
          </w:pPr>
          <w:hyperlink w:anchor="_Toc70503283" w:history="1">
            <w:r w:rsidRPr="00340CF9">
              <w:rPr>
                <w:rStyle w:val="Hyperlink"/>
                <w:noProof/>
              </w:rPr>
              <w:t>Barista Plus (Gateway)</w:t>
            </w:r>
            <w:r>
              <w:rPr>
                <w:noProof/>
                <w:webHidden/>
              </w:rPr>
              <w:tab/>
            </w:r>
            <w:r>
              <w:rPr>
                <w:noProof/>
                <w:webHidden/>
              </w:rPr>
              <w:fldChar w:fldCharType="begin"/>
            </w:r>
            <w:r>
              <w:rPr>
                <w:noProof/>
                <w:webHidden/>
              </w:rPr>
              <w:instrText xml:space="preserve"> PAGEREF _Toc70503283 \h </w:instrText>
            </w:r>
            <w:r>
              <w:rPr>
                <w:noProof/>
                <w:webHidden/>
              </w:rPr>
            </w:r>
            <w:r>
              <w:rPr>
                <w:noProof/>
                <w:webHidden/>
              </w:rPr>
              <w:fldChar w:fldCharType="separate"/>
            </w:r>
            <w:r>
              <w:rPr>
                <w:noProof/>
                <w:webHidden/>
              </w:rPr>
              <w:t>9</w:t>
            </w:r>
            <w:r>
              <w:rPr>
                <w:noProof/>
                <w:webHidden/>
              </w:rPr>
              <w:fldChar w:fldCharType="end"/>
            </w:r>
          </w:hyperlink>
        </w:p>
        <w:p w14:paraId="78BF6A43" w14:textId="006BEABC" w:rsidR="00B01DBD" w:rsidRDefault="00B01DBD">
          <w:pPr>
            <w:pStyle w:val="TOC2"/>
            <w:tabs>
              <w:tab w:val="right" w:leader="dot" w:pos="9350"/>
            </w:tabs>
            <w:rPr>
              <w:rFonts w:eastAsiaTheme="minorEastAsia"/>
              <w:noProof/>
              <w:lang w:eastAsia="ja-JP"/>
            </w:rPr>
          </w:pPr>
          <w:hyperlink w:anchor="_Toc70503284" w:history="1">
            <w:r w:rsidRPr="00340CF9">
              <w:rPr>
                <w:rStyle w:val="Hyperlink"/>
                <w:rFonts w:ascii="Calibri Light" w:eastAsia="Yu Gothic Light" w:hAnsi="Calibri Light" w:cs="Times New Roman"/>
                <w:noProof/>
              </w:rPr>
              <w:t>Chef’s Starter Kete</w:t>
            </w:r>
            <w:r>
              <w:rPr>
                <w:noProof/>
                <w:webHidden/>
              </w:rPr>
              <w:tab/>
            </w:r>
            <w:r>
              <w:rPr>
                <w:noProof/>
                <w:webHidden/>
              </w:rPr>
              <w:fldChar w:fldCharType="begin"/>
            </w:r>
            <w:r>
              <w:rPr>
                <w:noProof/>
                <w:webHidden/>
              </w:rPr>
              <w:instrText xml:space="preserve"> PAGEREF _Toc70503284 \h </w:instrText>
            </w:r>
            <w:r>
              <w:rPr>
                <w:noProof/>
                <w:webHidden/>
              </w:rPr>
            </w:r>
            <w:r>
              <w:rPr>
                <w:noProof/>
                <w:webHidden/>
              </w:rPr>
              <w:fldChar w:fldCharType="separate"/>
            </w:r>
            <w:r>
              <w:rPr>
                <w:noProof/>
                <w:webHidden/>
              </w:rPr>
              <w:t>9</w:t>
            </w:r>
            <w:r>
              <w:rPr>
                <w:noProof/>
                <w:webHidden/>
              </w:rPr>
              <w:fldChar w:fldCharType="end"/>
            </w:r>
          </w:hyperlink>
        </w:p>
        <w:p w14:paraId="625C7DC8" w14:textId="6A15A0E8" w:rsidR="00B01DBD" w:rsidRDefault="00B01DBD">
          <w:pPr>
            <w:pStyle w:val="TOC2"/>
            <w:tabs>
              <w:tab w:val="right" w:leader="dot" w:pos="9350"/>
            </w:tabs>
            <w:rPr>
              <w:rFonts w:eastAsiaTheme="minorEastAsia"/>
              <w:noProof/>
              <w:lang w:eastAsia="ja-JP"/>
            </w:rPr>
          </w:pPr>
          <w:hyperlink w:anchor="_Toc70503285" w:history="1">
            <w:r w:rsidRPr="00340CF9">
              <w:rPr>
                <w:rStyle w:val="Hyperlink"/>
                <w:noProof/>
              </w:rPr>
              <w:t>Coffee Heritage</w:t>
            </w:r>
            <w:r>
              <w:rPr>
                <w:noProof/>
                <w:webHidden/>
              </w:rPr>
              <w:tab/>
            </w:r>
            <w:r>
              <w:rPr>
                <w:noProof/>
                <w:webHidden/>
              </w:rPr>
              <w:fldChar w:fldCharType="begin"/>
            </w:r>
            <w:r>
              <w:rPr>
                <w:noProof/>
                <w:webHidden/>
              </w:rPr>
              <w:instrText xml:space="preserve"> PAGEREF _Toc70503285 \h </w:instrText>
            </w:r>
            <w:r>
              <w:rPr>
                <w:noProof/>
                <w:webHidden/>
              </w:rPr>
            </w:r>
            <w:r>
              <w:rPr>
                <w:noProof/>
                <w:webHidden/>
              </w:rPr>
              <w:fldChar w:fldCharType="separate"/>
            </w:r>
            <w:r>
              <w:rPr>
                <w:noProof/>
                <w:webHidden/>
              </w:rPr>
              <w:t>9</w:t>
            </w:r>
            <w:r>
              <w:rPr>
                <w:noProof/>
                <w:webHidden/>
              </w:rPr>
              <w:fldChar w:fldCharType="end"/>
            </w:r>
          </w:hyperlink>
        </w:p>
        <w:p w14:paraId="115252BA" w14:textId="453F895A" w:rsidR="00B01DBD" w:rsidRDefault="00B01DBD">
          <w:pPr>
            <w:pStyle w:val="TOC2"/>
            <w:tabs>
              <w:tab w:val="right" w:leader="dot" w:pos="9350"/>
            </w:tabs>
            <w:rPr>
              <w:rFonts w:eastAsiaTheme="minorEastAsia"/>
              <w:noProof/>
              <w:lang w:eastAsia="ja-JP"/>
            </w:rPr>
          </w:pPr>
          <w:hyperlink w:anchor="_Toc70503286" w:history="1">
            <w:r w:rsidRPr="00340CF9">
              <w:rPr>
                <w:rStyle w:val="Hyperlink"/>
                <w:rFonts w:ascii="Calibri Light" w:eastAsia="Yu Gothic Light" w:hAnsi="Calibri Light" w:cs="Times New Roman"/>
                <w:noProof/>
              </w:rPr>
              <w:t>Flight Attending</w:t>
            </w:r>
            <w:r>
              <w:rPr>
                <w:noProof/>
                <w:webHidden/>
              </w:rPr>
              <w:tab/>
            </w:r>
            <w:r>
              <w:rPr>
                <w:noProof/>
                <w:webHidden/>
              </w:rPr>
              <w:fldChar w:fldCharType="begin"/>
            </w:r>
            <w:r>
              <w:rPr>
                <w:noProof/>
                <w:webHidden/>
              </w:rPr>
              <w:instrText xml:space="preserve"> PAGEREF _Toc70503286 \h </w:instrText>
            </w:r>
            <w:r>
              <w:rPr>
                <w:noProof/>
                <w:webHidden/>
              </w:rPr>
            </w:r>
            <w:r>
              <w:rPr>
                <w:noProof/>
                <w:webHidden/>
              </w:rPr>
              <w:fldChar w:fldCharType="separate"/>
            </w:r>
            <w:r>
              <w:rPr>
                <w:noProof/>
                <w:webHidden/>
              </w:rPr>
              <w:t>9</w:t>
            </w:r>
            <w:r>
              <w:rPr>
                <w:noProof/>
                <w:webHidden/>
              </w:rPr>
              <w:fldChar w:fldCharType="end"/>
            </w:r>
          </w:hyperlink>
        </w:p>
        <w:p w14:paraId="1E3C60B8" w14:textId="190FD39E" w:rsidR="00B01DBD" w:rsidRDefault="00B01DBD">
          <w:pPr>
            <w:pStyle w:val="TOC2"/>
            <w:tabs>
              <w:tab w:val="right" w:leader="dot" w:pos="9350"/>
            </w:tabs>
            <w:rPr>
              <w:rFonts w:eastAsiaTheme="minorEastAsia"/>
              <w:noProof/>
              <w:lang w:eastAsia="ja-JP"/>
            </w:rPr>
          </w:pPr>
          <w:hyperlink w:anchor="_Toc70503287" w:history="1">
            <w:r w:rsidRPr="00340CF9">
              <w:rPr>
                <w:rStyle w:val="Hyperlink"/>
                <w:noProof/>
              </w:rPr>
              <w:t>Leadership in the Workplace</w:t>
            </w:r>
            <w:r>
              <w:rPr>
                <w:noProof/>
                <w:webHidden/>
              </w:rPr>
              <w:tab/>
            </w:r>
            <w:r>
              <w:rPr>
                <w:noProof/>
                <w:webHidden/>
              </w:rPr>
              <w:fldChar w:fldCharType="begin"/>
            </w:r>
            <w:r>
              <w:rPr>
                <w:noProof/>
                <w:webHidden/>
              </w:rPr>
              <w:instrText xml:space="preserve"> PAGEREF _Toc70503287 \h </w:instrText>
            </w:r>
            <w:r>
              <w:rPr>
                <w:noProof/>
                <w:webHidden/>
              </w:rPr>
            </w:r>
            <w:r>
              <w:rPr>
                <w:noProof/>
                <w:webHidden/>
              </w:rPr>
              <w:fldChar w:fldCharType="separate"/>
            </w:r>
            <w:r>
              <w:rPr>
                <w:noProof/>
                <w:webHidden/>
              </w:rPr>
              <w:t>10</w:t>
            </w:r>
            <w:r>
              <w:rPr>
                <w:noProof/>
                <w:webHidden/>
              </w:rPr>
              <w:fldChar w:fldCharType="end"/>
            </w:r>
          </w:hyperlink>
        </w:p>
        <w:p w14:paraId="0D5740B3" w14:textId="3D4CB7EE" w:rsidR="00B01DBD" w:rsidRDefault="00B01DBD">
          <w:pPr>
            <w:pStyle w:val="TOC2"/>
            <w:tabs>
              <w:tab w:val="right" w:leader="dot" w:pos="9350"/>
            </w:tabs>
            <w:rPr>
              <w:rFonts w:eastAsiaTheme="minorEastAsia"/>
              <w:noProof/>
              <w:lang w:eastAsia="ja-JP"/>
            </w:rPr>
          </w:pPr>
          <w:hyperlink w:anchor="_Toc70503288" w:history="1">
            <w:r w:rsidRPr="00340CF9">
              <w:rPr>
                <w:rStyle w:val="Hyperlink"/>
                <w:rFonts w:ascii="Calibri Light" w:eastAsia="Yu Gothic Light" w:hAnsi="Calibri Light" w:cs="Times New Roman"/>
                <w:noProof/>
              </w:rPr>
              <w:t>Responsible Mixology</w:t>
            </w:r>
            <w:r>
              <w:rPr>
                <w:noProof/>
                <w:webHidden/>
              </w:rPr>
              <w:tab/>
            </w:r>
            <w:r>
              <w:rPr>
                <w:noProof/>
                <w:webHidden/>
              </w:rPr>
              <w:fldChar w:fldCharType="begin"/>
            </w:r>
            <w:r>
              <w:rPr>
                <w:noProof/>
                <w:webHidden/>
              </w:rPr>
              <w:instrText xml:space="preserve"> PAGEREF _Toc70503288 \h </w:instrText>
            </w:r>
            <w:r>
              <w:rPr>
                <w:noProof/>
                <w:webHidden/>
              </w:rPr>
            </w:r>
            <w:r>
              <w:rPr>
                <w:noProof/>
                <w:webHidden/>
              </w:rPr>
              <w:fldChar w:fldCharType="separate"/>
            </w:r>
            <w:r>
              <w:rPr>
                <w:noProof/>
                <w:webHidden/>
              </w:rPr>
              <w:t>10</w:t>
            </w:r>
            <w:r>
              <w:rPr>
                <w:noProof/>
                <w:webHidden/>
              </w:rPr>
              <w:fldChar w:fldCharType="end"/>
            </w:r>
          </w:hyperlink>
        </w:p>
        <w:p w14:paraId="6759BBF0" w14:textId="495E8C3C" w:rsidR="00B01DBD" w:rsidRDefault="00B01DBD">
          <w:pPr>
            <w:pStyle w:val="TOC2"/>
            <w:tabs>
              <w:tab w:val="right" w:leader="dot" w:pos="9350"/>
            </w:tabs>
            <w:rPr>
              <w:rFonts w:eastAsiaTheme="minorEastAsia"/>
              <w:noProof/>
              <w:lang w:eastAsia="ja-JP"/>
            </w:rPr>
          </w:pPr>
          <w:hyperlink w:anchor="_Toc70503289" w:history="1">
            <w:r w:rsidRPr="00340CF9">
              <w:rPr>
                <w:rStyle w:val="Hyperlink"/>
                <w:rFonts w:ascii="Calibri Light" w:eastAsia="Yu Gothic Light" w:hAnsi="Calibri Light" w:cs="Times New Roman"/>
                <w:noProof/>
              </w:rPr>
              <w:t>Service Skills by Distance</w:t>
            </w:r>
            <w:r>
              <w:rPr>
                <w:noProof/>
                <w:webHidden/>
              </w:rPr>
              <w:tab/>
            </w:r>
            <w:r>
              <w:rPr>
                <w:noProof/>
                <w:webHidden/>
              </w:rPr>
              <w:fldChar w:fldCharType="begin"/>
            </w:r>
            <w:r>
              <w:rPr>
                <w:noProof/>
                <w:webHidden/>
              </w:rPr>
              <w:instrText xml:space="preserve"> PAGEREF _Toc70503289 \h </w:instrText>
            </w:r>
            <w:r>
              <w:rPr>
                <w:noProof/>
                <w:webHidden/>
              </w:rPr>
            </w:r>
            <w:r>
              <w:rPr>
                <w:noProof/>
                <w:webHidden/>
              </w:rPr>
              <w:fldChar w:fldCharType="separate"/>
            </w:r>
            <w:r>
              <w:rPr>
                <w:noProof/>
                <w:webHidden/>
              </w:rPr>
              <w:t>11</w:t>
            </w:r>
            <w:r>
              <w:rPr>
                <w:noProof/>
                <w:webHidden/>
              </w:rPr>
              <w:fldChar w:fldCharType="end"/>
            </w:r>
          </w:hyperlink>
        </w:p>
        <w:p w14:paraId="788BC6C4" w14:textId="638D9C38" w:rsidR="00B01DBD" w:rsidRDefault="00B01DBD">
          <w:pPr>
            <w:pStyle w:val="TOC2"/>
            <w:tabs>
              <w:tab w:val="right" w:leader="dot" w:pos="9350"/>
            </w:tabs>
            <w:rPr>
              <w:rFonts w:eastAsiaTheme="minorEastAsia"/>
              <w:noProof/>
              <w:lang w:eastAsia="ja-JP"/>
            </w:rPr>
          </w:pPr>
          <w:hyperlink w:anchor="_Toc70503290" w:history="1">
            <w:r w:rsidRPr="00340CF9">
              <w:rPr>
                <w:rStyle w:val="Hyperlink"/>
                <w:rFonts w:ascii="Calibri Light" w:eastAsia="Yu Gothic Light" w:hAnsi="Calibri Light" w:cs="Times New Roman"/>
                <w:noProof/>
              </w:rPr>
              <w:t>Store Detective</w:t>
            </w:r>
            <w:r>
              <w:rPr>
                <w:noProof/>
                <w:webHidden/>
              </w:rPr>
              <w:tab/>
            </w:r>
            <w:r>
              <w:rPr>
                <w:noProof/>
                <w:webHidden/>
              </w:rPr>
              <w:fldChar w:fldCharType="begin"/>
            </w:r>
            <w:r>
              <w:rPr>
                <w:noProof/>
                <w:webHidden/>
              </w:rPr>
              <w:instrText xml:space="preserve"> PAGEREF _Toc70503290 \h </w:instrText>
            </w:r>
            <w:r>
              <w:rPr>
                <w:noProof/>
                <w:webHidden/>
              </w:rPr>
            </w:r>
            <w:r>
              <w:rPr>
                <w:noProof/>
                <w:webHidden/>
              </w:rPr>
              <w:fldChar w:fldCharType="separate"/>
            </w:r>
            <w:r>
              <w:rPr>
                <w:noProof/>
                <w:webHidden/>
              </w:rPr>
              <w:t>12</w:t>
            </w:r>
            <w:r>
              <w:rPr>
                <w:noProof/>
                <w:webHidden/>
              </w:rPr>
              <w:fldChar w:fldCharType="end"/>
            </w:r>
          </w:hyperlink>
        </w:p>
        <w:p w14:paraId="25555294" w14:textId="20ABC31D" w:rsidR="00B01DBD" w:rsidRDefault="00B01DBD">
          <w:pPr>
            <w:pStyle w:val="TOC2"/>
            <w:tabs>
              <w:tab w:val="right" w:leader="dot" w:pos="9350"/>
            </w:tabs>
            <w:rPr>
              <w:rFonts w:eastAsiaTheme="minorEastAsia"/>
              <w:noProof/>
              <w:lang w:eastAsia="ja-JP"/>
            </w:rPr>
          </w:pPr>
          <w:hyperlink w:anchor="_Toc70503291" w:history="1">
            <w:r w:rsidRPr="00340CF9">
              <w:rPr>
                <w:rStyle w:val="Hyperlink"/>
                <w:rFonts w:ascii="Calibri Light" w:eastAsia="Yu Gothic Light" w:hAnsi="Calibri Light" w:cs="Times New Roman"/>
                <w:noProof/>
              </w:rPr>
              <w:t>Success in Retail</w:t>
            </w:r>
            <w:r>
              <w:rPr>
                <w:noProof/>
                <w:webHidden/>
              </w:rPr>
              <w:tab/>
            </w:r>
            <w:r>
              <w:rPr>
                <w:noProof/>
                <w:webHidden/>
              </w:rPr>
              <w:fldChar w:fldCharType="begin"/>
            </w:r>
            <w:r>
              <w:rPr>
                <w:noProof/>
                <w:webHidden/>
              </w:rPr>
              <w:instrText xml:space="preserve"> PAGEREF _Toc70503291 \h </w:instrText>
            </w:r>
            <w:r>
              <w:rPr>
                <w:noProof/>
                <w:webHidden/>
              </w:rPr>
            </w:r>
            <w:r>
              <w:rPr>
                <w:noProof/>
                <w:webHidden/>
              </w:rPr>
              <w:fldChar w:fldCharType="separate"/>
            </w:r>
            <w:r>
              <w:rPr>
                <w:noProof/>
                <w:webHidden/>
              </w:rPr>
              <w:t>12</w:t>
            </w:r>
            <w:r>
              <w:rPr>
                <w:noProof/>
                <w:webHidden/>
              </w:rPr>
              <w:fldChar w:fldCharType="end"/>
            </w:r>
          </w:hyperlink>
        </w:p>
        <w:p w14:paraId="554DB787" w14:textId="0CD26CF0" w:rsidR="00B01DBD" w:rsidRDefault="00B01DBD">
          <w:pPr>
            <w:pStyle w:val="TOC2"/>
            <w:tabs>
              <w:tab w:val="right" w:leader="dot" w:pos="9350"/>
            </w:tabs>
            <w:rPr>
              <w:rFonts w:eastAsiaTheme="minorEastAsia"/>
              <w:noProof/>
              <w:lang w:eastAsia="ja-JP"/>
            </w:rPr>
          </w:pPr>
          <w:hyperlink w:anchor="_Toc70503292" w:history="1">
            <w:r w:rsidRPr="00340CF9">
              <w:rPr>
                <w:rStyle w:val="Hyperlink"/>
                <w:noProof/>
              </w:rPr>
              <w:t>Security</w:t>
            </w:r>
            <w:r>
              <w:rPr>
                <w:noProof/>
                <w:webHidden/>
              </w:rPr>
              <w:tab/>
            </w:r>
            <w:r>
              <w:rPr>
                <w:noProof/>
                <w:webHidden/>
              </w:rPr>
              <w:fldChar w:fldCharType="begin"/>
            </w:r>
            <w:r>
              <w:rPr>
                <w:noProof/>
                <w:webHidden/>
              </w:rPr>
              <w:instrText xml:space="preserve"> PAGEREF _Toc70503292 \h </w:instrText>
            </w:r>
            <w:r>
              <w:rPr>
                <w:noProof/>
                <w:webHidden/>
              </w:rPr>
            </w:r>
            <w:r>
              <w:rPr>
                <w:noProof/>
                <w:webHidden/>
              </w:rPr>
              <w:fldChar w:fldCharType="separate"/>
            </w:r>
            <w:r>
              <w:rPr>
                <w:noProof/>
                <w:webHidden/>
              </w:rPr>
              <w:t>12</w:t>
            </w:r>
            <w:r>
              <w:rPr>
                <w:noProof/>
                <w:webHidden/>
              </w:rPr>
              <w:fldChar w:fldCharType="end"/>
            </w:r>
          </w:hyperlink>
        </w:p>
        <w:p w14:paraId="2186A5FD" w14:textId="38D31930" w:rsidR="00B01DBD" w:rsidRDefault="00B01DBD">
          <w:pPr>
            <w:pStyle w:val="TOC2"/>
            <w:tabs>
              <w:tab w:val="right" w:leader="dot" w:pos="9350"/>
            </w:tabs>
            <w:rPr>
              <w:rFonts w:eastAsiaTheme="minorEastAsia"/>
              <w:noProof/>
              <w:lang w:eastAsia="ja-JP"/>
            </w:rPr>
          </w:pPr>
          <w:hyperlink w:anchor="_Toc70503293" w:history="1">
            <w:r w:rsidRPr="00340CF9">
              <w:rPr>
                <w:rStyle w:val="Hyperlink"/>
                <w:noProof/>
              </w:rPr>
              <w:t>Tourism Short Course</w:t>
            </w:r>
            <w:r>
              <w:rPr>
                <w:noProof/>
                <w:webHidden/>
              </w:rPr>
              <w:tab/>
            </w:r>
            <w:r>
              <w:rPr>
                <w:noProof/>
                <w:webHidden/>
              </w:rPr>
              <w:fldChar w:fldCharType="begin"/>
            </w:r>
            <w:r>
              <w:rPr>
                <w:noProof/>
                <w:webHidden/>
              </w:rPr>
              <w:instrText xml:space="preserve"> PAGEREF _Toc70503293 \h </w:instrText>
            </w:r>
            <w:r>
              <w:rPr>
                <w:noProof/>
                <w:webHidden/>
              </w:rPr>
            </w:r>
            <w:r>
              <w:rPr>
                <w:noProof/>
                <w:webHidden/>
              </w:rPr>
              <w:fldChar w:fldCharType="separate"/>
            </w:r>
            <w:r>
              <w:rPr>
                <w:noProof/>
                <w:webHidden/>
              </w:rPr>
              <w:t>12</w:t>
            </w:r>
            <w:r>
              <w:rPr>
                <w:noProof/>
                <w:webHidden/>
              </w:rPr>
              <w:fldChar w:fldCharType="end"/>
            </w:r>
          </w:hyperlink>
        </w:p>
        <w:p w14:paraId="459A9C9F" w14:textId="062EB2A6" w:rsidR="00B01DBD" w:rsidRDefault="00B01DBD">
          <w:pPr>
            <w:pStyle w:val="TOC2"/>
            <w:tabs>
              <w:tab w:val="right" w:leader="dot" w:pos="9350"/>
            </w:tabs>
            <w:rPr>
              <w:rFonts w:eastAsiaTheme="minorEastAsia"/>
              <w:noProof/>
              <w:lang w:eastAsia="ja-JP"/>
            </w:rPr>
          </w:pPr>
          <w:hyperlink w:anchor="_Toc70503294" w:history="1">
            <w:r w:rsidRPr="00340CF9">
              <w:rPr>
                <w:rStyle w:val="Hyperlink"/>
                <w:noProof/>
              </w:rPr>
              <w:t>Tourism by Distance</w:t>
            </w:r>
            <w:r>
              <w:rPr>
                <w:noProof/>
                <w:webHidden/>
              </w:rPr>
              <w:tab/>
            </w:r>
            <w:r>
              <w:rPr>
                <w:noProof/>
                <w:webHidden/>
              </w:rPr>
              <w:fldChar w:fldCharType="begin"/>
            </w:r>
            <w:r>
              <w:rPr>
                <w:noProof/>
                <w:webHidden/>
              </w:rPr>
              <w:instrText xml:space="preserve"> PAGEREF _Toc70503294 \h </w:instrText>
            </w:r>
            <w:r>
              <w:rPr>
                <w:noProof/>
                <w:webHidden/>
              </w:rPr>
            </w:r>
            <w:r>
              <w:rPr>
                <w:noProof/>
                <w:webHidden/>
              </w:rPr>
              <w:fldChar w:fldCharType="separate"/>
            </w:r>
            <w:r>
              <w:rPr>
                <w:noProof/>
                <w:webHidden/>
              </w:rPr>
              <w:t>14</w:t>
            </w:r>
            <w:r>
              <w:rPr>
                <w:noProof/>
                <w:webHidden/>
              </w:rPr>
              <w:fldChar w:fldCharType="end"/>
            </w:r>
          </w:hyperlink>
        </w:p>
        <w:p w14:paraId="57776510" w14:textId="25ACD506" w:rsidR="00B01DBD" w:rsidRDefault="00B01DBD">
          <w:pPr>
            <w:pStyle w:val="TOC2"/>
            <w:tabs>
              <w:tab w:val="right" w:leader="dot" w:pos="9350"/>
            </w:tabs>
            <w:rPr>
              <w:rFonts w:eastAsiaTheme="minorEastAsia"/>
              <w:noProof/>
              <w:lang w:eastAsia="ja-JP"/>
            </w:rPr>
          </w:pPr>
          <w:hyperlink w:anchor="_Toc70503295" w:history="1">
            <w:r w:rsidRPr="00340CF9">
              <w:rPr>
                <w:rStyle w:val="Hyperlink"/>
                <w:noProof/>
              </w:rPr>
              <w:t>Travel Short Course</w:t>
            </w:r>
            <w:r>
              <w:rPr>
                <w:noProof/>
                <w:webHidden/>
              </w:rPr>
              <w:tab/>
            </w:r>
            <w:r>
              <w:rPr>
                <w:noProof/>
                <w:webHidden/>
              </w:rPr>
              <w:fldChar w:fldCharType="begin"/>
            </w:r>
            <w:r>
              <w:rPr>
                <w:noProof/>
                <w:webHidden/>
              </w:rPr>
              <w:instrText xml:space="preserve"> PAGEREF _Toc70503295 \h </w:instrText>
            </w:r>
            <w:r>
              <w:rPr>
                <w:noProof/>
                <w:webHidden/>
              </w:rPr>
            </w:r>
            <w:r>
              <w:rPr>
                <w:noProof/>
                <w:webHidden/>
              </w:rPr>
              <w:fldChar w:fldCharType="separate"/>
            </w:r>
            <w:r>
              <w:rPr>
                <w:noProof/>
                <w:webHidden/>
              </w:rPr>
              <w:t>14</w:t>
            </w:r>
            <w:r>
              <w:rPr>
                <w:noProof/>
                <w:webHidden/>
              </w:rPr>
              <w:fldChar w:fldCharType="end"/>
            </w:r>
          </w:hyperlink>
        </w:p>
        <w:p w14:paraId="1A6D06D5" w14:textId="532A6A58" w:rsidR="00B01DBD" w:rsidRDefault="00B01DBD">
          <w:pPr>
            <w:pStyle w:val="TOC1"/>
            <w:tabs>
              <w:tab w:val="right" w:leader="dot" w:pos="9350"/>
            </w:tabs>
            <w:rPr>
              <w:rFonts w:eastAsiaTheme="minorEastAsia"/>
              <w:noProof/>
              <w:lang w:eastAsia="ja-JP"/>
            </w:rPr>
          </w:pPr>
          <w:hyperlink w:anchor="_Toc70503296" w:history="1">
            <w:r w:rsidRPr="00340CF9">
              <w:rPr>
                <w:rStyle w:val="Hyperlink"/>
                <w:noProof/>
              </w:rPr>
              <w:t>Social and Community Services Sector Vocational Pathway</w:t>
            </w:r>
            <w:r>
              <w:rPr>
                <w:noProof/>
                <w:webHidden/>
              </w:rPr>
              <w:tab/>
            </w:r>
            <w:r>
              <w:rPr>
                <w:noProof/>
                <w:webHidden/>
              </w:rPr>
              <w:fldChar w:fldCharType="begin"/>
            </w:r>
            <w:r>
              <w:rPr>
                <w:noProof/>
                <w:webHidden/>
              </w:rPr>
              <w:instrText xml:space="preserve"> PAGEREF _Toc70503296 \h </w:instrText>
            </w:r>
            <w:r>
              <w:rPr>
                <w:noProof/>
                <w:webHidden/>
              </w:rPr>
            </w:r>
            <w:r>
              <w:rPr>
                <w:noProof/>
                <w:webHidden/>
              </w:rPr>
              <w:fldChar w:fldCharType="separate"/>
            </w:r>
            <w:r>
              <w:rPr>
                <w:noProof/>
                <w:webHidden/>
              </w:rPr>
              <w:t>14</w:t>
            </w:r>
            <w:r>
              <w:rPr>
                <w:noProof/>
                <w:webHidden/>
              </w:rPr>
              <w:fldChar w:fldCharType="end"/>
            </w:r>
          </w:hyperlink>
        </w:p>
        <w:p w14:paraId="63ABE20F" w14:textId="44BD584F" w:rsidR="00B01DBD" w:rsidRDefault="00B01DBD">
          <w:pPr>
            <w:pStyle w:val="TOC2"/>
            <w:tabs>
              <w:tab w:val="right" w:leader="dot" w:pos="9350"/>
            </w:tabs>
            <w:rPr>
              <w:rFonts w:eastAsiaTheme="minorEastAsia"/>
              <w:noProof/>
              <w:lang w:eastAsia="ja-JP"/>
            </w:rPr>
          </w:pPr>
          <w:hyperlink w:anchor="_Toc70503297" w:history="1">
            <w:r w:rsidRPr="00340CF9">
              <w:rPr>
                <w:rStyle w:val="Hyperlink"/>
                <w:noProof/>
              </w:rPr>
              <w:t>Comprehensive First Aid</w:t>
            </w:r>
            <w:r>
              <w:rPr>
                <w:noProof/>
                <w:webHidden/>
              </w:rPr>
              <w:tab/>
            </w:r>
            <w:r>
              <w:rPr>
                <w:noProof/>
                <w:webHidden/>
              </w:rPr>
              <w:fldChar w:fldCharType="begin"/>
            </w:r>
            <w:r>
              <w:rPr>
                <w:noProof/>
                <w:webHidden/>
              </w:rPr>
              <w:instrText xml:space="preserve"> PAGEREF _Toc70503297 \h </w:instrText>
            </w:r>
            <w:r>
              <w:rPr>
                <w:noProof/>
                <w:webHidden/>
              </w:rPr>
            </w:r>
            <w:r>
              <w:rPr>
                <w:noProof/>
                <w:webHidden/>
              </w:rPr>
              <w:fldChar w:fldCharType="separate"/>
            </w:r>
            <w:r>
              <w:rPr>
                <w:noProof/>
                <w:webHidden/>
              </w:rPr>
              <w:t>14</w:t>
            </w:r>
            <w:r>
              <w:rPr>
                <w:noProof/>
                <w:webHidden/>
              </w:rPr>
              <w:fldChar w:fldCharType="end"/>
            </w:r>
          </w:hyperlink>
        </w:p>
        <w:p w14:paraId="540C3AA1" w14:textId="24D77EA1" w:rsidR="00B01DBD" w:rsidRDefault="00B01DBD">
          <w:pPr>
            <w:pStyle w:val="TOC2"/>
            <w:tabs>
              <w:tab w:val="right" w:leader="dot" w:pos="9350"/>
            </w:tabs>
            <w:rPr>
              <w:rFonts w:eastAsiaTheme="minorEastAsia"/>
              <w:noProof/>
              <w:lang w:eastAsia="ja-JP"/>
            </w:rPr>
          </w:pPr>
          <w:hyperlink w:anchor="_Toc70503298" w:history="1">
            <w:r w:rsidRPr="00340CF9">
              <w:rPr>
                <w:rStyle w:val="Hyperlink"/>
                <w:noProof/>
              </w:rPr>
              <w:t>Communication</w:t>
            </w:r>
            <w:r>
              <w:rPr>
                <w:noProof/>
                <w:webHidden/>
              </w:rPr>
              <w:tab/>
            </w:r>
            <w:r>
              <w:rPr>
                <w:noProof/>
                <w:webHidden/>
              </w:rPr>
              <w:fldChar w:fldCharType="begin"/>
            </w:r>
            <w:r>
              <w:rPr>
                <w:noProof/>
                <w:webHidden/>
              </w:rPr>
              <w:instrText xml:space="preserve"> PAGEREF _Toc70503298 \h </w:instrText>
            </w:r>
            <w:r>
              <w:rPr>
                <w:noProof/>
                <w:webHidden/>
              </w:rPr>
            </w:r>
            <w:r>
              <w:rPr>
                <w:noProof/>
                <w:webHidden/>
              </w:rPr>
              <w:fldChar w:fldCharType="separate"/>
            </w:r>
            <w:r>
              <w:rPr>
                <w:noProof/>
                <w:webHidden/>
              </w:rPr>
              <w:t>14</w:t>
            </w:r>
            <w:r>
              <w:rPr>
                <w:noProof/>
                <w:webHidden/>
              </w:rPr>
              <w:fldChar w:fldCharType="end"/>
            </w:r>
          </w:hyperlink>
        </w:p>
        <w:p w14:paraId="743222E1" w14:textId="2CBEC6B6" w:rsidR="00B01DBD" w:rsidRDefault="00B01DBD">
          <w:pPr>
            <w:pStyle w:val="TOC2"/>
            <w:tabs>
              <w:tab w:val="right" w:leader="dot" w:pos="9350"/>
            </w:tabs>
            <w:rPr>
              <w:rFonts w:eastAsiaTheme="minorEastAsia"/>
              <w:noProof/>
              <w:lang w:eastAsia="ja-JP"/>
            </w:rPr>
          </w:pPr>
          <w:hyperlink w:anchor="_Toc70503299" w:history="1">
            <w:r w:rsidRPr="00340CF9">
              <w:rPr>
                <w:rStyle w:val="Hyperlink"/>
                <w:noProof/>
              </w:rPr>
              <w:t>Life Skills</w:t>
            </w:r>
            <w:r>
              <w:rPr>
                <w:noProof/>
                <w:webHidden/>
              </w:rPr>
              <w:tab/>
            </w:r>
            <w:r>
              <w:rPr>
                <w:noProof/>
                <w:webHidden/>
              </w:rPr>
              <w:fldChar w:fldCharType="begin"/>
            </w:r>
            <w:r>
              <w:rPr>
                <w:noProof/>
                <w:webHidden/>
              </w:rPr>
              <w:instrText xml:space="preserve"> PAGEREF _Toc70503299 \h </w:instrText>
            </w:r>
            <w:r>
              <w:rPr>
                <w:noProof/>
                <w:webHidden/>
              </w:rPr>
            </w:r>
            <w:r>
              <w:rPr>
                <w:noProof/>
                <w:webHidden/>
              </w:rPr>
              <w:fldChar w:fldCharType="separate"/>
            </w:r>
            <w:r>
              <w:rPr>
                <w:noProof/>
                <w:webHidden/>
              </w:rPr>
              <w:t>15</w:t>
            </w:r>
            <w:r>
              <w:rPr>
                <w:noProof/>
                <w:webHidden/>
              </w:rPr>
              <w:fldChar w:fldCharType="end"/>
            </w:r>
          </w:hyperlink>
        </w:p>
        <w:p w14:paraId="360D0410" w14:textId="4270FD43" w:rsidR="00012D82" w:rsidRDefault="00012D82" w:rsidP="00D30FDF">
          <w:r>
            <w:rPr>
              <w:b/>
              <w:bCs/>
              <w:noProof/>
            </w:rPr>
            <w:fldChar w:fldCharType="end"/>
          </w:r>
        </w:p>
      </w:sdtContent>
    </w:sdt>
    <w:p w14:paraId="503CF27E" w14:textId="50891590" w:rsidR="00012D82" w:rsidRDefault="00012D82">
      <w:pPr>
        <w:spacing w:after="160" w:line="259" w:lineRule="auto"/>
      </w:pPr>
      <w:r>
        <w:br w:type="page"/>
      </w:r>
    </w:p>
    <w:p w14:paraId="73C98B33" w14:textId="44156B27" w:rsidR="00543FFA" w:rsidRDefault="00543FFA" w:rsidP="00543FFA">
      <w:pPr>
        <w:pStyle w:val="Heading1"/>
      </w:pPr>
      <w:bookmarkStart w:id="0" w:name="_Toc21692909"/>
      <w:bookmarkStart w:id="1" w:name="_Toc70503256"/>
      <w:r>
        <w:lastRenderedPageBreak/>
        <w:t>Construction and Infrastructure</w:t>
      </w:r>
      <w:bookmarkEnd w:id="0"/>
      <w:r>
        <w:t xml:space="preserve"> </w:t>
      </w:r>
      <w:r w:rsidR="00B32540">
        <w:t>Vocational Pathway</w:t>
      </w:r>
      <w:bookmarkEnd w:id="1"/>
    </w:p>
    <w:p w14:paraId="15EE289A" w14:textId="7C31B85D" w:rsidR="00543FFA" w:rsidRDefault="00543FFA" w:rsidP="00543FFA">
      <w:r w:rsidRPr="00963154">
        <w:t>You’ll like putting things together and making new things from scratch in this Sector. If you are good at visualising what things look like in your head, that’s an asset. Being good at sketching or drawing would be an added bonus. It can be exciting and varied – from driving a 30-tonne digger to making something out of nothing. Sometimes what you do changes people’s lives or makes their dreams come true.</w:t>
      </w:r>
    </w:p>
    <w:p w14:paraId="1A7AC85D" w14:textId="1119D5B4" w:rsidR="00B32540" w:rsidRPr="00963154" w:rsidRDefault="00B32540" w:rsidP="00543FFA">
      <w:r>
        <w:t>At present, we do not have any</w:t>
      </w:r>
      <w:r w:rsidR="00A51711">
        <w:t xml:space="preserve"> options available</w:t>
      </w:r>
      <w:r>
        <w:t xml:space="preserve"> `</w:t>
      </w:r>
    </w:p>
    <w:p w14:paraId="5742D414" w14:textId="102C27D4" w:rsidR="00543FFA" w:rsidRPr="00B37F37" w:rsidRDefault="00543FFA" w:rsidP="00543FFA">
      <w:pPr>
        <w:pStyle w:val="Heading1"/>
      </w:pPr>
      <w:bookmarkStart w:id="2" w:name="_Toc21692910"/>
      <w:bookmarkStart w:id="3" w:name="_Toc70503257"/>
      <w:r>
        <w:t>Creative Industries</w:t>
      </w:r>
      <w:bookmarkEnd w:id="2"/>
      <w:r w:rsidR="00B37F37">
        <w:t xml:space="preserve"> Vocational Pathway</w:t>
      </w:r>
      <w:bookmarkEnd w:id="3"/>
    </w:p>
    <w:p w14:paraId="39CEE041" w14:textId="08FB84F4" w:rsidR="00543FFA" w:rsidRDefault="00543FFA" w:rsidP="00543FFA">
      <w:r w:rsidRPr="00963154">
        <w:t>The Creative Industries Pathway is for those people who work or study in visual and performing arts as artists or technicians, or in the design and development of products, including communications. This sector is all about using your creative skills and imagination to help people see the world differently. Coming up with new ideas is exciting.</w:t>
      </w:r>
    </w:p>
    <w:p w14:paraId="49205D4A" w14:textId="77777777" w:rsidR="005E280A" w:rsidRDefault="005E280A" w:rsidP="005E280A">
      <w:pPr>
        <w:pStyle w:val="Heading2"/>
      </w:pPr>
      <w:bookmarkStart w:id="4" w:name="_Toc34128477"/>
      <w:bookmarkStart w:id="5" w:name="_Toc21692912"/>
      <w:bookmarkStart w:id="6" w:name="_Toc70503258"/>
      <w:r>
        <w:t>Marketing Internship (Gateway Program)</w:t>
      </w:r>
      <w:bookmarkEnd w:id="4"/>
      <w:bookmarkEnd w:id="6"/>
    </w:p>
    <w:p w14:paraId="79A7B872" w14:textId="77777777" w:rsidR="005E280A" w:rsidRDefault="005E280A" w:rsidP="005E280A">
      <w:pPr>
        <w:pStyle w:val="NoSpacing"/>
        <w:rPr>
          <w:lang w:val="en-US"/>
        </w:rPr>
      </w:pPr>
      <w:r>
        <w:rPr>
          <w:lang w:val="en-US"/>
        </w:rPr>
        <w:t>Get Training</w:t>
      </w:r>
    </w:p>
    <w:p w14:paraId="325BE214" w14:textId="77777777" w:rsidR="005E280A" w:rsidRDefault="005E280A" w:rsidP="005E280A">
      <w:pPr>
        <w:pStyle w:val="NoSpacing"/>
      </w:pPr>
    </w:p>
    <w:p w14:paraId="09FCEC11" w14:textId="2420E6C1" w:rsidR="005E280A" w:rsidRDefault="005E280A" w:rsidP="005E280A">
      <w:pPr>
        <w:pStyle w:val="NoSpacing"/>
      </w:pPr>
      <w:r>
        <w:t xml:space="preserve">For this Gateway programme, students </w:t>
      </w:r>
      <w:r w:rsidR="00A51711">
        <w:t xml:space="preserve">complete </w:t>
      </w:r>
      <w:r>
        <w:t xml:space="preserve">a range of topics </w:t>
      </w:r>
      <w:r w:rsidR="00A51711">
        <w:t xml:space="preserve">related to </w:t>
      </w:r>
      <w:r>
        <w:t>running an online business. The course includes developing the skills to create, market and sell your own products in a start-up company as well as entrepreneur skills.</w:t>
      </w:r>
    </w:p>
    <w:p w14:paraId="46F8F0A3" w14:textId="77777777" w:rsidR="005E280A" w:rsidRDefault="005E280A" w:rsidP="005E280A">
      <w:pPr>
        <w:pStyle w:val="NoSpacing"/>
      </w:pPr>
    </w:p>
    <w:p w14:paraId="57347A5A" w14:textId="77777777" w:rsidR="005E280A" w:rsidRDefault="005E280A" w:rsidP="005E280A">
      <w:pPr>
        <w:pStyle w:val="NoSpacing"/>
      </w:pPr>
      <w:r>
        <w:rPr>
          <w:b/>
          <w:bCs/>
        </w:rPr>
        <w:t>Credits:</w:t>
      </w:r>
      <w:r>
        <w:t xml:space="preserve"> 19 credits at NCEA levels three and four.</w:t>
      </w:r>
    </w:p>
    <w:p w14:paraId="1346A012" w14:textId="1D413469" w:rsidR="005E280A" w:rsidRDefault="005E280A" w:rsidP="005E280A">
      <w:pPr>
        <w:pStyle w:val="NoSpacing"/>
      </w:pPr>
      <w:r>
        <w:rPr>
          <w:b/>
          <w:bCs/>
        </w:rPr>
        <w:t>Dates</w:t>
      </w:r>
      <w:r>
        <w:t xml:space="preserve">: Available </w:t>
      </w:r>
      <w:r w:rsidR="00A51711">
        <w:t xml:space="preserve">to start on </w:t>
      </w:r>
      <w:r>
        <w:t xml:space="preserve">request from </w:t>
      </w:r>
      <w:r w:rsidR="00541333">
        <w:t>Christopher Berentson</w:t>
      </w:r>
      <w:r>
        <w:t>,</w:t>
      </w:r>
      <w:r>
        <w:rPr>
          <w:b/>
          <w:bCs/>
        </w:rPr>
        <w:t>.</w:t>
      </w:r>
    </w:p>
    <w:p w14:paraId="37367A72" w14:textId="2B6FEAA4" w:rsidR="00BC718A" w:rsidRDefault="00096FA1" w:rsidP="00BC718A">
      <w:pPr>
        <w:pStyle w:val="Heading1"/>
      </w:pPr>
      <w:bookmarkStart w:id="7" w:name="_Toc70503259"/>
      <w:r>
        <w:t xml:space="preserve">Vocational Pathway – </w:t>
      </w:r>
      <w:r w:rsidR="00BC718A">
        <w:t>Manufacturing and Technology</w:t>
      </w:r>
      <w:bookmarkEnd w:id="5"/>
      <w:bookmarkEnd w:id="7"/>
    </w:p>
    <w:p w14:paraId="400441B4" w14:textId="77777777" w:rsidR="00BC718A" w:rsidRPr="00963154" w:rsidRDefault="00BC718A" w:rsidP="00BC718A">
      <w:r w:rsidRPr="00963154">
        <w:t>From hands-on production and assembly to cutting-edge research, from massive machines and busy production lines to individual crafts or computer design, this sector covers a range of working styles and options.</w:t>
      </w:r>
    </w:p>
    <w:p w14:paraId="66C03902" w14:textId="77777777" w:rsidR="00BC718A" w:rsidRPr="00853BDF" w:rsidRDefault="00BC718A" w:rsidP="00BC718A">
      <w:pPr>
        <w:pStyle w:val="Heading2"/>
      </w:pPr>
      <w:bookmarkStart w:id="8" w:name="_Toc70503260"/>
      <w:r>
        <w:t>Automotive by Distance</w:t>
      </w:r>
      <w:bookmarkEnd w:id="8"/>
    </w:p>
    <w:p w14:paraId="7757E5C1" w14:textId="77777777" w:rsidR="00BC718A" w:rsidRDefault="00BC718A" w:rsidP="00BC718A">
      <w:pPr>
        <w:spacing w:after="0" w:line="240" w:lineRule="auto"/>
        <w:rPr>
          <w:rFonts w:cs="Corbel"/>
        </w:rPr>
      </w:pPr>
      <w:r>
        <w:rPr>
          <w:rFonts w:cs="Corbel"/>
        </w:rPr>
        <w:t>Fairview Education by Distance</w:t>
      </w:r>
    </w:p>
    <w:p w14:paraId="021609C3" w14:textId="77777777" w:rsidR="00BC718A" w:rsidRDefault="00BC718A" w:rsidP="00BC718A">
      <w:pPr>
        <w:spacing w:after="0" w:line="240" w:lineRule="auto"/>
        <w:rPr>
          <w:rFonts w:cs="Corbel"/>
        </w:rPr>
      </w:pPr>
    </w:p>
    <w:p w14:paraId="248CC5FB" w14:textId="2FA33071" w:rsidR="00BC718A" w:rsidRDefault="00BC718A">
      <w:pPr>
        <w:spacing w:after="160" w:line="259" w:lineRule="auto"/>
        <w:rPr>
          <w:rFonts w:cs="Corbel"/>
          <w:bCs/>
          <w:lang w:val="en-US"/>
        </w:rPr>
      </w:pPr>
      <w:r w:rsidRPr="00293E9F">
        <w:rPr>
          <w:rFonts w:cs="Corbel"/>
          <w:bCs/>
          <w:lang w:val="en-US"/>
        </w:rPr>
        <w:t xml:space="preserve">Te Kura in association with </w:t>
      </w:r>
      <w:r w:rsidRPr="00293E9F">
        <w:rPr>
          <w:rFonts w:cs="Corbel"/>
          <w:b/>
          <w:bCs/>
          <w:lang w:val="en-US"/>
        </w:rPr>
        <w:t>Fairview Education Services</w:t>
      </w:r>
      <w:r w:rsidRPr="00293E9F">
        <w:rPr>
          <w:rFonts w:cs="Corbel"/>
          <w:bCs/>
          <w:lang w:val="en-US"/>
        </w:rPr>
        <w:t xml:space="preserve">, can offer you the opportunity to study </w:t>
      </w:r>
      <w:hyperlink r:id="rId9" w:tgtFrame="_blank" w:history="1">
        <w:r w:rsidRPr="00293E9F">
          <w:rPr>
            <w:rStyle w:val="Hyperlink"/>
            <w:rFonts w:cs="Corbel"/>
            <w:bCs/>
          </w:rPr>
          <w:t>Automotive</w:t>
        </w:r>
      </w:hyperlink>
      <w:r>
        <w:rPr>
          <w:rFonts w:cs="Corbel"/>
          <w:bCs/>
        </w:rPr>
        <w:t xml:space="preserve"> </w:t>
      </w:r>
      <w:r w:rsidRPr="00293E9F">
        <w:rPr>
          <w:rFonts w:cs="Corbel"/>
          <w:bCs/>
          <w:lang w:val="en-US"/>
        </w:rPr>
        <w:t>unit standards. Both Car Ownership and Engineering papers are available.</w:t>
      </w:r>
      <w:bookmarkStart w:id="9" w:name="_Toc21692919"/>
    </w:p>
    <w:p w14:paraId="034D33D6" w14:textId="61E34531" w:rsidR="00A51711" w:rsidRPr="00B01DBD" w:rsidRDefault="00A51711" w:rsidP="00B01DBD">
      <w:pPr>
        <w:pStyle w:val="NoSpacing"/>
        <w:rPr>
          <w:rFonts w:asciiTheme="majorHAnsi" w:hAnsiTheme="majorHAnsi" w:cstheme="majorHAnsi"/>
          <w:sz w:val="26"/>
          <w:szCs w:val="26"/>
          <w:lang w:val="en-US"/>
        </w:rPr>
      </w:pPr>
      <w:bookmarkStart w:id="10" w:name="_Toc70503261"/>
      <w:r w:rsidRPr="00B01DBD">
        <w:rPr>
          <w:rStyle w:val="Heading2Char"/>
        </w:rPr>
        <w:t>CHARACTER DESIGN</w:t>
      </w:r>
      <w:bookmarkEnd w:id="10"/>
      <w:r w:rsidRPr="00B01DBD">
        <w:rPr>
          <w:rFonts w:asciiTheme="majorHAnsi" w:hAnsiTheme="majorHAnsi" w:cstheme="majorHAnsi"/>
          <w:sz w:val="26"/>
          <w:szCs w:val="26"/>
          <w:lang w:val="en-US"/>
        </w:rPr>
        <w:t xml:space="preserve">: </w:t>
      </w:r>
    </w:p>
    <w:p w14:paraId="66E25525" w14:textId="623E6131" w:rsidR="00A51711" w:rsidRPr="00B543C1" w:rsidRDefault="00A51711" w:rsidP="00B01DBD">
      <w:pPr>
        <w:pStyle w:val="NoSpacing"/>
        <w:rPr>
          <w:lang w:val="en-US"/>
        </w:rPr>
      </w:pPr>
      <w:r w:rsidRPr="00B543C1">
        <w:rPr>
          <w:lang w:val="en-US"/>
        </w:rPr>
        <w:t>Yoobee</w:t>
      </w:r>
      <w:r w:rsidR="00D56B87" w:rsidRPr="00B543C1">
        <w:rPr>
          <w:lang w:val="en-US"/>
        </w:rPr>
        <w:t xml:space="preserve"> – Auckland CBD</w:t>
      </w:r>
    </w:p>
    <w:p w14:paraId="19D79D00" w14:textId="0E237A2F" w:rsidR="00A51711" w:rsidRPr="00B543C1" w:rsidRDefault="00A51711">
      <w:pPr>
        <w:spacing w:after="160" w:line="259" w:lineRule="auto"/>
        <w:rPr>
          <w:rFonts w:cs="Corbel"/>
          <w:bCs/>
          <w:lang w:val="en-US"/>
        </w:rPr>
      </w:pPr>
    </w:p>
    <w:p w14:paraId="02130756" w14:textId="25989A8F" w:rsidR="00D56B87" w:rsidRPr="00B543C1" w:rsidRDefault="00D56B87">
      <w:pPr>
        <w:spacing w:after="160" w:line="259" w:lineRule="auto"/>
        <w:rPr>
          <w:rFonts w:cs="Corbel"/>
          <w:bCs/>
          <w:lang w:val="en-US"/>
        </w:rPr>
      </w:pPr>
      <w:r w:rsidRPr="00B543C1">
        <w:rPr>
          <w:rFonts w:cs="Corbel"/>
          <w:bCs/>
          <w:lang w:val="en-US"/>
        </w:rPr>
        <w:t>Learn how to combine your visual design skills with storytelling by creating your own character design using Photoshop. Wacom tablets provided for in class use</w:t>
      </w:r>
    </w:p>
    <w:p w14:paraId="6A6E343E" w14:textId="51AF65A1" w:rsidR="00D56B87" w:rsidRPr="00B543C1" w:rsidRDefault="00D56B87">
      <w:pPr>
        <w:spacing w:after="160" w:line="259" w:lineRule="auto"/>
        <w:rPr>
          <w:rFonts w:cs="Corbel"/>
          <w:bCs/>
          <w:lang w:val="en-US"/>
        </w:rPr>
      </w:pPr>
      <w:r w:rsidRPr="00B543C1">
        <w:rPr>
          <w:rFonts w:cs="Corbel"/>
          <w:bCs/>
          <w:lang w:val="en-US"/>
        </w:rPr>
        <w:t>9am to 3pm Tuesdays 4</w:t>
      </w:r>
      <w:r w:rsidRPr="00B01DBD">
        <w:rPr>
          <w:rFonts w:cs="Corbel"/>
          <w:bCs/>
          <w:vertAlign w:val="superscript"/>
          <w:lang w:val="en-US"/>
        </w:rPr>
        <w:t>th</w:t>
      </w:r>
      <w:r w:rsidRPr="00B543C1">
        <w:rPr>
          <w:rFonts w:cs="Corbel"/>
          <w:bCs/>
          <w:lang w:val="en-US"/>
        </w:rPr>
        <w:t xml:space="preserve"> May to 6</w:t>
      </w:r>
      <w:r w:rsidRPr="00B01DBD">
        <w:rPr>
          <w:rFonts w:cs="Corbel"/>
          <w:bCs/>
          <w:vertAlign w:val="superscript"/>
          <w:lang w:val="en-US"/>
        </w:rPr>
        <w:t>th</w:t>
      </w:r>
      <w:r w:rsidRPr="00B543C1">
        <w:rPr>
          <w:rFonts w:cs="Corbel"/>
          <w:bCs/>
          <w:lang w:val="en-US"/>
        </w:rPr>
        <w:t xml:space="preserve"> July </w:t>
      </w:r>
      <w:r w:rsidRPr="00B01DBD">
        <w:rPr>
          <w:rFonts w:cs="Corbel"/>
          <w:b/>
          <w:lang w:val="en-US"/>
        </w:rPr>
        <w:t>or</w:t>
      </w:r>
      <w:r w:rsidRPr="00B543C1">
        <w:rPr>
          <w:rFonts w:cs="Corbel"/>
          <w:b/>
          <w:lang w:val="en-US"/>
        </w:rPr>
        <w:t xml:space="preserve"> </w:t>
      </w:r>
      <w:r w:rsidRPr="00B01DBD">
        <w:rPr>
          <w:rFonts w:cs="Corbel"/>
          <w:bCs/>
          <w:lang w:val="en-US"/>
        </w:rPr>
        <w:t>27</w:t>
      </w:r>
      <w:r w:rsidRPr="00B01DBD">
        <w:rPr>
          <w:rFonts w:cs="Corbel"/>
          <w:bCs/>
          <w:vertAlign w:val="superscript"/>
          <w:lang w:val="en-US"/>
        </w:rPr>
        <w:t>th</w:t>
      </w:r>
      <w:r w:rsidRPr="00B01DBD">
        <w:rPr>
          <w:rFonts w:cs="Corbel"/>
          <w:bCs/>
          <w:lang w:val="en-US"/>
        </w:rPr>
        <w:t xml:space="preserve"> July to 28</w:t>
      </w:r>
      <w:r w:rsidRPr="00B01DBD">
        <w:rPr>
          <w:rFonts w:cs="Corbel"/>
          <w:bCs/>
          <w:vertAlign w:val="superscript"/>
          <w:lang w:val="en-US"/>
        </w:rPr>
        <w:t>th</w:t>
      </w:r>
      <w:r w:rsidRPr="00B01DBD">
        <w:rPr>
          <w:rFonts w:cs="Corbel"/>
          <w:bCs/>
          <w:lang w:val="en-US"/>
        </w:rPr>
        <w:t xml:space="preserve"> September</w:t>
      </w:r>
    </w:p>
    <w:p w14:paraId="374E4E60" w14:textId="10DF7EAD" w:rsidR="00D56B87" w:rsidRDefault="00D56B87">
      <w:pPr>
        <w:spacing w:after="160" w:line="259" w:lineRule="auto"/>
        <w:rPr>
          <w:rFonts w:cs="Corbel"/>
          <w:bCs/>
          <w:lang w:val="en-US"/>
        </w:rPr>
      </w:pPr>
      <w:r w:rsidRPr="00B543C1">
        <w:rPr>
          <w:rFonts w:cs="Corbel"/>
          <w:bCs/>
          <w:lang w:val="en-US"/>
        </w:rPr>
        <w:t>Credits: 10 credits at NCEA Level 3</w:t>
      </w:r>
    </w:p>
    <w:p w14:paraId="6BF65685" w14:textId="4B4D2657" w:rsidR="00B543C1" w:rsidRPr="00B01DBD" w:rsidRDefault="00B543C1" w:rsidP="00B01DBD">
      <w:pPr>
        <w:pStyle w:val="Heading2"/>
        <w:rPr>
          <w:lang w:val="en-US"/>
        </w:rPr>
      </w:pPr>
      <w:bookmarkStart w:id="11" w:name="_Toc70503262"/>
      <w:r w:rsidRPr="00B01DBD">
        <w:rPr>
          <w:lang w:val="en-US"/>
        </w:rPr>
        <w:lastRenderedPageBreak/>
        <w:t>WEB &amp; UX DESIGN:</w:t>
      </w:r>
      <w:bookmarkEnd w:id="11"/>
    </w:p>
    <w:p w14:paraId="69C4B45D" w14:textId="20C559FB" w:rsidR="00B543C1" w:rsidRDefault="00B543C1" w:rsidP="00B01DBD">
      <w:pPr>
        <w:pStyle w:val="NoSpacing"/>
        <w:rPr>
          <w:lang w:val="en-US"/>
        </w:rPr>
      </w:pPr>
      <w:r>
        <w:rPr>
          <w:lang w:val="en-US"/>
        </w:rPr>
        <w:t>Yoobee – Auckland CBD</w:t>
      </w:r>
    </w:p>
    <w:p w14:paraId="4E19BB3D" w14:textId="034C7534" w:rsidR="00B543C1" w:rsidRDefault="00B543C1">
      <w:pPr>
        <w:spacing w:after="160" w:line="259" w:lineRule="auto"/>
        <w:rPr>
          <w:rFonts w:cs="Corbel"/>
          <w:bCs/>
          <w:lang w:val="en-US"/>
        </w:rPr>
      </w:pPr>
    </w:p>
    <w:p w14:paraId="2738F15B" w14:textId="45BE4876" w:rsidR="00B543C1" w:rsidRDefault="00B543C1">
      <w:pPr>
        <w:spacing w:after="160" w:line="259" w:lineRule="auto"/>
        <w:rPr>
          <w:rFonts w:cs="Corbel"/>
          <w:bCs/>
          <w:lang w:val="en-US"/>
        </w:rPr>
      </w:pPr>
      <w:r>
        <w:rPr>
          <w:rFonts w:cs="Corbel"/>
          <w:bCs/>
          <w:lang w:val="en-US"/>
        </w:rPr>
        <w:t>Bring your creative and functional skills together to design and make a website using HTML &amp; CSS</w:t>
      </w:r>
    </w:p>
    <w:p w14:paraId="449EAEFF" w14:textId="1DE9CE83" w:rsidR="00B543C1" w:rsidRPr="00B543C1" w:rsidRDefault="00B543C1" w:rsidP="00B543C1">
      <w:pPr>
        <w:spacing w:after="160" w:line="259" w:lineRule="auto"/>
        <w:rPr>
          <w:rFonts w:cs="Corbel"/>
          <w:bCs/>
          <w:lang w:val="en-US"/>
        </w:rPr>
      </w:pPr>
      <w:r w:rsidRPr="00935C03">
        <w:rPr>
          <w:rFonts w:cs="Corbel"/>
          <w:bCs/>
          <w:lang w:val="en-US"/>
        </w:rPr>
        <w:t xml:space="preserve">9am to 3pm </w:t>
      </w:r>
      <w:r>
        <w:rPr>
          <w:rFonts w:cs="Corbel"/>
          <w:bCs/>
          <w:lang w:val="en-US"/>
        </w:rPr>
        <w:t>Monday</w:t>
      </w:r>
      <w:r w:rsidRPr="00935C03">
        <w:rPr>
          <w:rFonts w:cs="Corbel"/>
          <w:bCs/>
          <w:lang w:val="en-US"/>
        </w:rPr>
        <w:t xml:space="preserve">s </w:t>
      </w:r>
      <w:r>
        <w:rPr>
          <w:rFonts w:cs="Corbel"/>
          <w:bCs/>
          <w:lang w:val="en-US"/>
        </w:rPr>
        <w:t>3rd</w:t>
      </w:r>
      <w:r w:rsidRPr="00B543C1">
        <w:rPr>
          <w:rFonts w:cs="Corbel"/>
          <w:bCs/>
          <w:lang w:val="en-US"/>
        </w:rPr>
        <w:t xml:space="preserve"> May to </w:t>
      </w:r>
      <w:r>
        <w:rPr>
          <w:rFonts w:cs="Corbel"/>
          <w:bCs/>
          <w:lang w:val="en-US"/>
        </w:rPr>
        <w:t>5</w:t>
      </w:r>
      <w:r w:rsidRPr="00935C03">
        <w:rPr>
          <w:rFonts w:cs="Corbel"/>
          <w:bCs/>
          <w:vertAlign w:val="superscript"/>
          <w:lang w:val="en-US"/>
        </w:rPr>
        <w:t>th</w:t>
      </w:r>
      <w:r w:rsidRPr="00B543C1">
        <w:rPr>
          <w:rFonts w:cs="Corbel"/>
          <w:bCs/>
          <w:lang w:val="en-US"/>
        </w:rPr>
        <w:t xml:space="preserve"> July </w:t>
      </w:r>
      <w:r w:rsidRPr="00935C03">
        <w:rPr>
          <w:rFonts w:cs="Corbel"/>
          <w:b/>
          <w:lang w:val="en-US"/>
        </w:rPr>
        <w:t>or</w:t>
      </w:r>
      <w:r w:rsidRPr="00B543C1">
        <w:rPr>
          <w:rFonts w:cs="Corbel"/>
          <w:b/>
          <w:lang w:val="en-US"/>
        </w:rPr>
        <w:t xml:space="preserve"> </w:t>
      </w:r>
      <w:r w:rsidRPr="00935C03">
        <w:rPr>
          <w:rFonts w:cs="Corbel"/>
          <w:bCs/>
          <w:lang w:val="en-US"/>
        </w:rPr>
        <w:t>2</w:t>
      </w:r>
      <w:r>
        <w:rPr>
          <w:rFonts w:cs="Corbel"/>
          <w:bCs/>
          <w:lang w:val="en-US"/>
        </w:rPr>
        <w:t>6</w:t>
      </w:r>
      <w:r w:rsidRPr="00935C03">
        <w:rPr>
          <w:rFonts w:cs="Corbel"/>
          <w:bCs/>
          <w:vertAlign w:val="superscript"/>
          <w:lang w:val="en-US"/>
        </w:rPr>
        <w:t>th</w:t>
      </w:r>
      <w:r w:rsidRPr="00935C03">
        <w:rPr>
          <w:rFonts w:cs="Corbel"/>
          <w:bCs/>
          <w:lang w:val="en-US"/>
        </w:rPr>
        <w:t xml:space="preserve"> July to 2</w:t>
      </w:r>
      <w:r>
        <w:rPr>
          <w:rFonts w:cs="Corbel"/>
          <w:bCs/>
          <w:lang w:val="en-US"/>
        </w:rPr>
        <w:t>0</w:t>
      </w:r>
      <w:r w:rsidRPr="00935C03">
        <w:rPr>
          <w:rFonts w:cs="Corbel"/>
          <w:bCs/>
          <w:vertAlign w:val="superscript"/>
          <w:lang w:val="en-US"/>
        </w:rPr>
        <w:t>th</w:t>
      </w:r>
      <w:r w:rsidRPr="00935C03">
        <w:rPr>
          <w:rFonts w:cs="Corbel"/>
          <w:bCs/>
          <w:lang w:val="en-US"/>
        </w:rPr>
        <w:t xml:space="preserve"> September</w:t>
      </w:r>
    </w:p>
    <w:p w14:paraId="2FEEB820" w14:textId="2DA44810" w:rsidR="00B543C1" w:rsidRDefault="00B543C1" w:rsidP="00B543C1">
      <w:pPr>
        <w:spacing w:after="160" w:line="259" w:lineRule="auto"/>
        <w:rPr>
          <w:rFonts w:cs="Corbel"/>
          <w:bCs/>
          <w:lang w:val="en-US"/>
        </w:rPr>
      </w:pPr>
      <w:r w:rsidRPr="00B543C1">
        <w:rPr>
          <w:rFonts w:cs="Corbel"/>
          <w:bCs/>
          <w:lang w:val="en-US"/>
        </w:rPr>
        <w:t>Credits: 10 credits at NCEA Level 3</w:t>
      </w:r>
    </w:p>
    <w:p w14:paraId="126D6ACD" w14:textId="0EE219F8" w:rsidR="00B543C1" w:rsidRDefault="00B543C1" w:rsidP="00B543C1">
      <w:pPr>
        <w:spacing w:after="160" w:line="259" w:lineRule="auto"/>
        <w:rPr>
          <w:rFonts w:cs="Corbel"/>
          <w:bCs/>
          <w:lang w:val="en-US"/>
        </w:rPr>
      </w:pPr>
    </w:p>
    <w:p w14:paraId="2FE118D8" w14:textId="29D4E965" w:rsidR="00B543C1" w:rsidRPr="00935C03" w:rsidRDefault="00B543C1" w:rsidP="00B01DBD">
      <w:pPr>
        <w:pStyle w:val="Heading2"/>
        <w:rPr>
          <w:lang w:val="en-US"/>
        </w:rPr>
      </w:pPr>
      <w:bookmarkStart w:id="12" w:name="_Toc70503263"/>
      <w:r>
        <w:rPr>
          <w:lang w:val="en-US"/>
        </w:rPr>
        <w:t>GAME DEVELOPMENT</w:t>
      </w:r>
      <w:r w:rsidRPr="00935C03">
        <w:rPr>
          <w:lang w:val="en-US"/>
        </w:rPr>
        <w:t>:</w:t>
      </w:r>
      <w:bookmarkEnd w:id="12"/>
    </w:p>
    <w:p w14:paraId="6982DAF3" w14:textId="77777777" w:rsidR="00B543C1" w:rsidRDefault="00B543C1" w:rsidP="00B543C1">
      <w:pPr>
        <w:pStyle w:val="NoSpacing"/>
        <w:rPr>
          <w:lang w:val="en-US"/>
        </w:rPr>
      </w:pPr>
      <w:r>
        <w:rPr>
          <w:lang w:val="en-US"/>
        </w:rPr>
        <w:t>Yoobee – Auckland CBD</w:t>
      </w:r>
    </w:p>
    <w:p w14:paraId="5C169D3A" w14:textId="77777777" w:rsidR="00B543C1" w:rsidRDefault="00B543C1" w:rsidP="00B543C1">
      <w:pPr>
        <w:spacing w:after="160" w:line="259" w:lineRule="auto"/>
        <w:rPr>
          <w:rFonts w:cs="Corbel"/>
          <w:bCs/>
          <w:lang w:val="en-US"/>
        </w:rPr>
      </w:pPr>
    </w:p>
    <w:p w14:paraId="6A9AAB0F" w14:textId="619A8CEC" w:rsidR="00B543C1" w:rsidRDefault="00B543C1" w:rsidP="00B543C1">
      <w:pPr>
        <w:spacing w:after="160" w:line="259" w:lineRule="auto"/>
        <w:rPr>
          <w:rFonts w:cs="Corbel"/>
          <w:bCs/>
          <w:lang w:val="en-US"/>
        </w:rPr>
      </w:pPr>
      <w:r>
        <w:rPr>
          <w:rFonts w:cs="Corbel"/>
          <w:bCs/>
          <w:lang w:val="en-US"/>
        </w:rPr>
        <w:t>Learn about game structure and interface design to build your own game using Unity</w:t>
      </w:r>
    </w:p>
    <w:p w14:paraId="4AA15B5B" w14:textId="5338E900" w:rsidR="00B543C1" w:rsidRPr="00B543C1" w:rsidRDefault="00B543C1" w:rsidP="00B543C1">
      <w:pPr>
        <w:spacing w:after="160" w:line="259" w:lineRule="auto"/>
        <w:rPr>
          <w:rFonts w:cs="Corbel"/>
          <w:bCs/>
          <w:lang w:val="en-US"/>
        </w:rPr>
      </w:pPr>
      <w:r w:rsidRPr="00935C03">
        <w:rPr>
          <w:rFonts w:cs="Corbel"/>
          <w:bCs/>
          <w:lang w:val="en-US"/>
        </w:rPr>
        <w:t xml:space="preserve">9am to 3pm </w:t>
      </w:r>
      <w:r>
        <w:rPr>
          <w:rFonts w:cs="Corbel"/>
          <w:bCs/>
          <w:lang w:val="en-US"/>
        </w:rPr>
        <w:t>Wednesdays</w:t>
      </w:r>
      <w:r w:rsidRPr="00935C03">
        <w:rPr>
          <w:rFonts w:cs="Corbel"/>
          <w:bCs/>
          <w:lang w:val="en-US"/>
        </w:rPr>
        <w:t xml:space="preserve"> </w:t>
      </w:r>
      <w:r>
        <w:rPr>
          <w:rFonts w:cs="Corbel"/>
          <w:bCs/>
          <w:lang w:val="en-US"/>
        </w:rPr>
        <w:t>5th</w:t>
      </w:r>
      <w:r w:rsidRPr="00B543C1">
        <w:rPr>
          <w:rFonts w:cs="Corbel"/>
          <w:bCs/>
          <w:lang w:val="en-US"/>
        </w:rPr>
        <w:t xml:space="preserve"> May to </w:t>
      </w:r>
      <w:r>
        <w:rPr>
          <w:rFonts w:cs="Corbel"/>
          <w:bCs/>
          <w:lang w:val="en-US"/>
        </w:rPr>
        <w:t>7</w:t>
      </w:r>
      <w:r w:rsidRPr="00935C03">
        <w:rPr>
          <w:rFonts w:cs="Corbel"/>
          <w:bCs/>
          <w:vertAlign w:val="superscript"/>
          <w:lang w:val="en-US"/>
        </w:rPr>
        <w:t>th</w:t>
      </w:r>
      <w:r w:rsidRPr="00B543C1">
        <w:rPr>
          <w:rFonts w:cs="Corbel"/>
          <w:bCs/>
          <w:lang w:val="en-US"/>
        </w:rPr>
        <w:t xml:space="preserve"> July </w:t>
      </w:r>
      <w:r w:rsidRPr="00935C03">
        <w:rPr>
          <w:rFonts w:cs="Corbel"/>
          <w:b/>
          <w:lang w:val="en-US"/>
        </w:rPr>
        <w:t>or</w:t>
      </w:r>
      <w:r w:rsidRPr="00B543C1">
        <w:rPr>
          <w:rFonts w:cs="Corbel"/>
          <w:b/>
          <w:lang w:val="en-US"/>
        </w:rPr>
        <w:t xml:space="preserve"> </w:t>
      </w:r>
      <w:r w:rsidRPr="00935C03">
        <w:rPr>
          <w:rFonts w:cs="Corbel"/>
          <w:bCs/>
          <w:lang w:val="en-US"/>
        </w:rPr>
        <w:t>2</w:t>
      </w:r>
      <w:r>
        <w:rPr>
          <w:rFonts w:cs="Corbel"/>
          <w:bCs/>
          <w:lang w:val="en-US"/>
        </w:rPr>
        <w:t>8</w:t>
      </w:r>
      <w:r w:rsidRPr="00935C03">
        <w:rPr>
          <w:rFonts w:cs="Corbel"/>
          <w:bCs/>
          <w:vertAlign w:val="superscript"/>
          <w:lang w:val="en-US"/>
        </w:rPr>
        <w:t>th</w:t>
      </w:r>
      <w:r w:rsidRPr="00935C03">
        <w:rPr>
          <w:rFonts w:cs="Corbel"/>
          <w:bCs/>
          <w:lang w:val="en-US"/>
        </w:rPr>
        <w:t xml:space="preserve"> July to 2</w:t>
      </w:r>
      <w:r>
        <w:rPr>
          <w:rFonts w:cs="Corbel"/>
          <w:bCs/>
          <w:lang w:val="en-US"/>
        </w:rPr>
        <w:t>9</w:t>
      </w:r>
      <w:r w:rsidRPr="00935C03">
        <w:rPr>
          <w:rFonts w:cs="Corbel"/>
          <w:bCs/>
          <w:vertAlign w:val="superscript"/>
          <w:lang w:val="en-US"/>
        </w:rPr>
        <w:t>th</w:t>
      </w:r>
      <w:r w:rsidRPr="00935C03">
        <w:rPr>
          <w:rFonts w:cs="Corbel"/>
          <w:bCs/>
          <w:lang w:val="en-US"/>
        </w:rPr>
        <w:t xml:space="preserve"> September</w:t>
      </w:r>
    </w:p>
    <w:p w14:paraId="2B3A8408" w14:textId="08A25CB7" w:rsidR="00B543C1" w:rsidRDefault="00B543C1" w:rsidP="00B543C1">
      <w:pPr>
        <w:spacing w:after="160" w:line="259" w:lineRule="auto"/>
        <w:rPr>
          <w:rFonts w:cs="Corbel"/>
          <w:bCs/>
          <w:lang w:val="en-US"/>
        </w:rPr>
      </w:pPr>
      <w:r w:rsidRPr="00B543C1">
        <w:rPr>
          <w:rFonts w:cs="Corbel"/>
          <w:bCs/>
          <w:lang w:val="en-US"/>
        </w:rPr>
        <w:t>Credits: 1</w:t>
      </w:r>
      <w:r>
        <w:rPr>
          <w:rFonts w:cs="Corbel"/>
          <w:bCs/>
          <w:lang w:val="en-US"/>
        </w:rPr>
        <w:t>1</w:t>
      </w:r>
      <w:r w:rsidRPr="00B543C1">
        <w:rPr>
          <w:rFonts w:cs="Corbel"/>
          <w:bCs/>
          <w:lang w:val="en-US"/>
        </w:rPr>
        <w:t xml:space="preserve"> credits at NCEA Level 3</w:t>
      </w:r>
    </w:p>
    <w:p w14:paraId="130AEAB5" w14:textId="39842DDB" w:rsidR="00B543C1" w:rsidRDefault="00B543C1" w:rsidP="00B543C1">
      <w:pPr>
        <w:spacing w:after="160" w:line="259" w:lineRule="auto"/>
        <w:rPr>
          <w:rFonts w:cs="Corbel"/>
          <w:bCs/>
          <w:lang w:val="en-US"/>
        </w:rPr>
      </w:pPr>
    </w:p>
    <w:p w14:paraId="14408148" w14:textId="4EF1FB3D" w:rsidR="00B543C1" w:rsidRPr="00935C03" w:rsidRDefault="00B543C1" w:rsidP="00B01DBD">
      <w:pPr>
        <w:pStyle w:val="Heading2"/>
        <w:rPr>
          <w:lang w:val="en-US"/>
        </w:rPr>
      </w:pPr>
      <w:bookmarkStart w:id="13" w:name="_Toc70503264"/>
      <w:r>
        <w:rPr>
          <w:lang w:val="en-US"/>
        </w:rPr>
        <w:t>2D Animation</w:t>
      </w:r>
      <w:r w:rsidRPr="00935C03">
        <w:rPr>
          <w:lang w:val="en-US"/>
        </w:rPr>
        <w:t>:</w:t>
      </w:r>
      <w:bookmarkEnd w:id="13"/>
    </w:p>
    <w:p w14:paraId="09AC5398" w14:textId="77777777" w:rsidR="00B543C1" w:rsidRDefault="00B543C1" w:rsidP="00B543C1">
      <w:pPr>
        <w:pStyle w:val="NoSpacing"/>
        <w:rPr>
          <w:lang w:val="en-US"/>
        </w:rPr>
      </w:pPr>
      <w:r>
        <w:rPr>
          <w:lang w:val="en-US"/>
        </w:rPr>
        <w:t>Yoobee – Auckland CBD</w:t>
      </w:r>
    </w:p>
    <w:p w14:paraId="330F96AE" w14:textId="77777777" w:rsidR="00B543C1" w:rsidRDefault="00B543C1" w:rsidP="00B543C1">
      <w:pPr>
        <w:spacing w:after="160" w:line="259" w:lineRule="auto"/>
        <w:rPr>
          <w:rFonts w:cs="Corbel"/>
          <w:bCs/>
          <w:lang w:val="en-US"/>
        </w:rPr>
      </w:pPr>
    </w:p>
    <w:p w14:paraId="78146E58" w14:textId="5940A752" w:rsidR="00B543C1" w:rsidRDefault="00B543C1" w:rsidP="00B543C1">
      <w:pPr>
        <w:spacing w:after="160" w:line="259" w:lineRule="auto"/>
        <w:rPr>
          <w:rFonts w:cs="Corbel"/>
          <w:bCs/>
          <w:lang w:val="en-US"/>
        </w:rPr>
      </w:pPr>
      <w:r>
        <w:rPr>
          <w:rFonts w:cs="Corbel"/>
          <w:bCs/>
          <w:lang w:val="en-US"/>
        </w:rPr>
        <w:t>Bring your animation to life by combining audio and visual to create motion graphics using Adobe After Effects, Illustrator and Photoshop</w:t>
      </w:r>
    </w:p>
    <w:p w14:paraId="42DA1DB4" w14:textId="781629F6" w:rsidR="00B543C1" w:rsidRPr="00B543C1" w:rsidRDefault="00B543C1" w:rsidP="00B543C1">
      <w:pPr>
        <w:spacing w:after="160" w:line="259" w:lineRule="auto"/>
        <w:rPr>
          <w:rFonts w:cs="Corbel"/>
          <w:bCs/>
          <w:lang w:val="en-US"/>
        </w:rPr>
      </w:pPr>
      <w:r w:rsidRPr="00935C03">
        <w:rPr>
          <w:rFonts w:cs="Corbel"/>
          <w:bCs/>
          <w:lang w:val="en-US"/>
        </w:rPr>
        <w:t xml:space="preserve">9am to 3pm </w:t>
      </w:r>
      <w:r>
        <w:rPr>
          <w:rFonts w:cs="Corbel"/>
          <w:bCs/>
          <w:lang w:val="en-US"/>
        </w:rPr>
        <w:t>Tuesdays</w:t>
      </w:r>
      <w:r w:rsidRPr="00935C03">
        <w:rPr>
          <w:rFonts w:cs="Corbel"/>
          <w:bCs/>
          <w:lang w:val="en-US"/>
        </w:rPr>
        <w:t xml:space="preserve"> </w:t>
      </w:r>
      <w:r>
        <w:rPr>
          <w:rFonts w:cs="Corbel"/>
          <w:bCs/>
          <w:lang w:val="en-US"/>
        </w:rPr>
        <w:t>4th</w:t>
      </w:r>
      <w:r w:rsidRPr="00B543C1">
        <w:rPr>
          <w:rFonts w:cs="Corbel"/>
          <w:bCs/>
          <w:lang w:val="en-US"/>
        </w:rPr>
        <w:t xml:space="preserve"> May to </w:t>
      </w:r>
      <w:r>
        <w:rPr>
          <w:rFonts w:cs="Corbel"/>
          <w:bCs/>
          <w:lang w:val="en-US"/>
        </w:rPr>
        <w:t>6</w:t>
      </w:r>
      <w:r w:rsidRPr="00935C03">
        <w:rPr>
          <w:rFonts w:cs="Corbel"/>
          <w:bCs/>
          <w:vertAlign w:val="superscript"/>
          <w:lang w:val="en-US"/>
        </w:rPr>
        <w:t>th</w:t>
      </w:r>
      <w:r w:rsidRPr="00B543C1">
        <w:rPr>
          <w:rFonts w:cs="Corbel"/>
          <w:bCs/>
          <w:lang w:val="en-US"/>
        </w:rPr>
        <w:t xml:space="preserve"> July </w:t>
      </w:r>
      <w:r w:rsidRPr="00935C03">
        <w:rPr>
          <w:rFonts w:cs="Corbel"/>
          <w:b/>
          <w:lang w:val="en-US"/>
        </w:rPr>
        <w:t>or</w:t>
      </w:r>
      <w:r w:rsidRPr="00B543C1">
        <w:rPr>
          <w:rFonts w:cs="Corbel"/>
          <w:b/>
          <w:lang w:val="en-US"/>
        </w:rPr>
        <w:t xml:space="preserve"> </w:t>
      </w:r>
      <w:r w:rsidRPr="00935C03">
        <w:rPr>
          <w:rFonts w:cs="Corbel"/>
          <w:bCs/>
          <w:lang w:val="en-US"/>
        </w:rPr>
        <w:t>2</w:t>
      </w:r>
      <w:r>
        <w:rPr>
          <w:rFonts w:cs="Corbel"/>
          <w:bCs/>
          <w:lang w:val="en-US"/>
        </w:rPr>
        <w:t>7</w:t>
      </w:r>
      <w:r w:rsidRPr="00935C03">
        <w:rPr>
          <w:rFonts w:cs="Corbel"/>
          <w:bCs/>
          <w:vertAlign w:val="superscript"/>
          <w:lang w:val="en-US"/>
        </w:rPr>
        <w:t>th</w:t>
      </w:r>
      <w:r w:rsidRPr="00935C03">
        <w:rPr>
          <w:rFonts w:cs="Corbel"/>
          <w:bCs/>
          <w:lang w:val="en-US"/>
        </w:rPr>
        <w:t xml:space="preserve"> July to </w:t>
      </w:r>
      <w:r>
        <w:rPr>
          <w:rFonts w:cs="Corbel"/>
          <w:bCs/>
          <w:lang w:val="en-US"/>
        </w:rPr>
        <w:t>21st</w:t>
      </w:r>
      <w:r w:rsidRPr="00935C03">
        <w:rPr>
          <w:rFonts w:cs="Corbel"/>
          <w:bCs/>
          <w:lang w:val="en-US"/>
        </w:rPr>
        <w:t xml:space="preserve"> September</w:t>
      </w:r>
    </w:p>
    <w:p w14:paraId="44B2666C" w14:textId="5B7DDC79" w:rsidR="00B543C1" w:rsidRDefault="00B543C1" w:rsidP="00B543C1">
      <w:pPr>
        <w:spacing w:after="160" w:line="259" w:lineRule="auto"/>
        <w:rPr>
          <w:rFonts w:cs="Corbel"/>
          <w:bCs/>
          <w:lang w:val="en-US"/>
        </w:rPr>
      </w:pPr>
      <w:r w:rsidRPr="00B543C1">
        <w:rPr>
          <w:rFonts w:cs="Corbel"/>
          <w:bCs/>
          <w:lang w:val="en-US"/>
        </w:rPr>
        <w:t xml:space="preserve">Credits: </w:t>
      </w:r>
      <w:r>
        <w:rPr>
          <w:rFonts w:cs="Corbel"/>
          <w:bCs/>
          <w:lang w:val="en-US"/>
        </w:rPr>
        <w:t>8</w:t>
      </w:r>
      <w:r w:rsidRPr="00B543C1">
        <w:rPr>
          <w:rFonts w:cs="Corbel"/>
          <w:bCs/>
          <w:lang w:val="en-US"/>
        </w:rPr>
        <w:t xml:space="preserve"> credits at NCEA Level 3</w:t>
      </w:r>
    </w:p>
    <w:p w14:paraId="1EE00C31" w14:textId="77777777" w:rsidR="00B543C1" w:rsidRDefault="00B543C1" w:rsidP="00B543C1">
      <w:pPr>
        <w:spacing w:after="160" w:line="259" w:lineRule="auto"/>
        <w:rPr>
          <w:rFonts w:cs="Corbel"/>
          <w:bCs/>
          <w:lang w:val="en-US"/>
        </w:rPr>
      </w:pPr>
    </w:p>
    <w:p w14:paraId="2950A947" w14:textId="4327E05E" w:rsidR="00B543C1" w:rsidRPr="00935C03" w:rsidRDefault="00B543C1" w:rsidP="00B01DBD">
      <w:pPr>
        <w:pStyle w:val="Heading2"/>
        <w:rPr>
          <w:lang w:val="en-US"/>
        </w:rPr>
      </w:pPr>
      <w:bookmarkStart w:id="14" w:name="_Toc70503265"/>
      <w:r>
        <w:rPr>
          <w:lang w:val="en-US"/>
        </w:rPr>
        <w:t>Information Technology</w:t>
      </w:r>
      <w:r w:rsidRPr="00935C03">
        <w:rPr>
          <w:lang w:val="en-US"/>
        </w:rPr>
        <w:t>:</w:t>
      </w:r>
      <w:bookmarkEnd w:id="14"/>
    </w:p>
    <w:p w14:paraId="167ADCCA" w14:textId="77777777" w:rsidR="00B543C1" w:rsidRDefault="00B543C1" w:rsidP="00B543C1">
      <w:pPr>
        <w:pStyle w:val="NoSpacing"/>
        <w:rPr>
          <w:lang w:val="en-US"/>
        </w:rPr>
      </w:pPr>
      <w:r>
        <w:rPr>
          <w:lang w:val="en-US"/>
        </w:rPr>
        <w:t>Yoobee – Auckland CBD</w:t>
      </w:r>
    </w:p>
    <w:p w14:paraId="0274FC9D" w14:textId="77777777" w:rsidR="00B543C1" w:rsidRDefault="00B543C1" w:rsidP="00B543C1">
      <w:pPr>
        <w:spacing w:after="160" w:line="259" w:lineRule="auto"/>
        <w:rPr>
          <w:rFonts w:cs="Corbel"/>
          <w:bCs/>
          <w:lang w:val="en-US"/>
        </w:rPr>
      </w:pPr>
    </w:p>
    <w:p w14:paraId="5D0BD499" w14:textId="5AE9C90D" w:rsidR="00B543C1" w:rsidRDefault="00B543C1" w:rsidP="00B543C1">
      <w:pPr>
        <w:spacing w:after="160" w:line="259" w:lineRule="auto"/>
        <w:rPr>
          <w:rFonts w:cs="Corbel"/>
          <w:bCs/>
          <w:lang w:val="en-US"/>
        </w:rPr>
      </w:pPr>
      <w:r>
        <w:rPr>
          <w:rFonts w:cs="Corbel"/>
          <w:bCs/>
          <w:lang w:val="en-US"/>
        </w:rPr>
        <w:t>Build security solutions for a network to understand how information technology is used to protect information all around the world</w:t>
      </w:r>
    </w:p>
    <w:p w14:paraId="1527B113" w14:textId="77777777" w:rsidR="00B543C1" w:rsidRDefault="00B543C1" w:rsidP="00B543C1">
      <w:pPr>
        <w:spacing w:after="160" w:line="259" w:lineRule="auto"/>
        <w:rPr>
          <w:rFonts w:cs="Corbel"/>
          <w:bCs/>
          <w:lang w:val="en-US"/>
        </w:rPr>
      </w:pPr>
      <w:r w:rsidRPr="00935C03">
        <w:rPr>
          <w:rFonts w:cs="Corbel"/>
          <w:bCs/>
          <w:lang w:val="en-US"/>
        </w:rPr>
        <w:t xml:space="preserve">9am to 3pm </w:t>
      </w:r>
      <w:r>
        <w:rPr>
          <w:rFonts w:cs="Corbel"/>
          <w:bCs/>
          <w:lang w:val="en-US"/>
        </w:rPr>
        <w:t xml:space="preserve">– day TBC </w:t>
      </w:r>
    </w:p>
    <w:p w14:paraId="3C14FB2D" w14:textId="1B18A740" w:rsidR="00B543C1" w:rsidRDefault="00B543C1" w:rsidP="00B543C1">
      <w:pPr>
        <w:spacing w:after="160" w:line="259" w:lineRule="auto"/>
        <w:rPr>
          <w:rFonts w:cs="Corbel"/>
          <w:bCs/>
          <w:lang w:val="en-US"/>
        </w:rPr>
      </w:pPr>
      <w:r w:rsidRPr="00B543C1">
        <w:rPr>
          <w:rFonts w:cs="Corbel"/>
          <w:bCs/>
          <w:lang w:val="en-US"/>
        </w:rPr>
        <w:t xml:space="preserve">Credits: </w:t>
      </w:r>
      <w:r>
        <w:rPr>
          <w:rFonts w:cs="Corbel"/>
          <w:bCs/>
          <w:lang w:val="en-US"/>
        </w:rPr>
        <w:t>14</w:t>
      </w:r>
      <w:r w:rsidRPr="00B543C1">
        <w:rPr>
          <w:rFonts w:cs="Corbel"/>
          <w:bCs/>
          <w:lang w:val="en-US"/>
        </w:rPr>
        <w:t xml:space="preserve"> credits at NCEA Level 3</w:t>
      </w:r>
    </w:p>
    <w:p w14:paraId="43679967" w14:textId="77777777" w:rsidR="00B543C1" w:rsidRDefault="00B543C1" w:rsidP="00B543C1">
      <w:pPr>
        <w:spacing w:after="160" w:line="259" w:lineRule="auto"/>
        <w:rPr>
          <w:rFonts w:cs="Corbel"/>
          <w:bCs/>
          <w:lang w:val="en-US"/>
        </w:rPr>
      </w:pPr>
    </w:p>
    <w:p w14:paraId="0628F1FA" w14:textId="77777777" w:rsidR="00B543C1" w:rsidRDefault="00B543C1" w:rsidP="00B543C1">
      <w:pPr>
        <w:pStyle w:val="NoSpacing"/>
        <w:rPr>
          <w:rFonts w:asciiTheme="majorHAnsi" w:hAnsiTheme="majorHAnsi" w:cstheme="majorHAnsi"/>
          <w:sz w:val="26"/>
          <w:szCs w:val="26"/>
          <w:lang w:val="en-US"/>
        </w:rPr>
      </w:pPr>
    </w:p>
    <w:p w14:paraId="4BDF4475" w14:textId="77777777" w:rsidR="00B543C1" w:rsidRDefault="00B543C1" w:rsidP="00B543C1">
      <w:pPr>
        <w:pStyle w:val="NoSpacing"/>
        <w:rPr>
          <w:rFonts w:asciiTheme="majorHAnsi" w:hAnsiTheme="majorHAnsi" w:cstheme="majorHAnsi"/>
          <w:sz w:val="26"/>
          <w:szCs w:val="26"/>
          <w:lang w:val="en-US"/>
        </w:rPr>
      </w:pPr>
    </w:p>
    <w:p w14:paraId="19C01032" w14:textId="77777777" w:rsidR="00B543C1" w:rsidRDefault="00B543C1" w:rsidP="00B543C1">
      <w:pPr>
        <w:pStyle w:val="NoSpacing"/>
        <w:rPr>
          <w:rFonts w:asciiTheme="majorHAnsi" w:hAnsiTheme="majorHAnsi" w:cstheme="majorHAnsi"/>
          <w:sz w:val="26"/>
          <w:szCs w:val="26"/>
          <w:lang w:val="en-US"/>
        </w:rPr>
      </w:pPr>
    </w:p>
    <w:p w14:paraId="4492DFF1" w14:textId="4E08CEA2" w:rsidR="00B543C1" w:rsidRPr="00935C03" w:rsidRDefault="00B543C1" w:rsidP="00B01DBD">
      <w:pPr>
        <w:pStyle w:val="Heading2"/>
        <w:rPr>
          <w:lang w:val="en-US"/>
        </w:rPr>
      </w:pPr>
      <w:bookmarkStart w:id="15" w:name="_Toc70503266"/>
      <w:r>
        <w:rPr>
          <w:lang w:val="en-US"/>
        </w:rPr>
        <w:t>Digital Media Design</w:t>
      </w:r>
      <w:r w:rsidRPr="00935C03">
        <w:rPr>
          <w:lang w:val="en-US"/>
        </w:rPr>
        <w:t>:</w:t>
      </w:r>
      <w:bookmarkEnd w:id="15"/>
    </w:p>
    <w:p w14:paraId="51A5F585" w14:textId="23326ACF" w:rsidR="00B543C1" w:rsidRDefault="00B543C1" w:rsidP="00B543C1">
      <w:pPr>
        <w:pStyle w:val="NoSpacing"/>
        <w:rPr>
          <w:lang w:val="en-US"/>
        </w:rPr>
      </w:pPr>
      <w:r>
        <w:rPr>
          <w:lang w:val="en-US"/>
        </w:rPr>
        <w:t>Remote Learning</w:t>
      </w:r>
    </w:p>
    <w:p w14:paraId="66C8C867" w14:textId="77777777" w:rsidR="00B543C1" w:rsidRDefault="00B543C1" w:rsidP="00B543C1">
      <w:pPr>
        <w:spacing w:after="160" w:line="259" w:lineRule="auto"/>
        <w:rPr>
          <w:rFonts w:cs="Corbel"/>
          <w:bCs/>
          <w:lang w:val="en-US"/>
        </w:rPr>
      </w:pPr>
    </w:p>
    <w:p w14:paraId="3FBD167F" w14:textId="593BB4D4" w:rsidR="00B543C1" w:rsidRDefault="00B543C1" w:rsidP="00B543C1">
      <w:pPr>
        <w:spacing w:after="160" w:line="259" w:lineRule="auto"/>
        <w:rPr>
          <w:rFonts w:cs="Corbel"/>
          <w:bCs/>
          <w:lang w:val="en-US"/>
        </w:rPr>
      </w:pPr>
      <w:r>
        <w:rPr>
          <w:rFonts w:cs="Corbel"/>
          <w:bCs/>
          <w:lang w:val="en-US"/>
        </w:rPr>
        <w:t>Learn how Adobe Photoshop is used to create and edit digital media. You’ll learn how to apply the principles of design to produce an engaging and interactive digital presentation.</w:t>
      </w:r>
    </w:p>
    <w:p w14:paraId="5414E25F" w14:textId="0A994CED" w:rsidR="00B543C1" w:rsidRPr="00B543C1" w:rsidRDefault="00B543C1" w:rsidP="00B543C1">
      <w:pPr>
        <w:spacing w:after="160" w:line="259" w:lineRule="auto"/>
        <w:rPr>
          <w:rFonts w:cs="Corbel"/>
          <w:bCs/>
          <w:lang w:val="en-US"/>
        </w:rPr>
      </w:pPr>
      <w:r w:rsidRPr="00935C03">
        <w:rPr>
          <w:rFonts w:cs="Corbel"/>
          <w:bCs/>
          <w:lang w:val="en-US"/>
        </w:rPr>
        <w:t xml:space="preserve">9am to 3pm </w:t>
      </w:r>
      <w:r>
        <w:rPr>
          <w:rFonts w:cs="Corbel"/>
          <w:bCs/>
          <w:lang w:val="en-US"/>
        </w:rPr>
        <w:t>Wednesdays</w:t>
      </w:r>
      <w:r w:rsidRPr="00935C03">
        <w:rPr>
          <w:rFonts w:cs="Corbel"/>
          <w:bCs/>
          <w:lang w:val="en-US"/>
        </w:rPr>
        <w:t xml:space="preserve"> </w:t>
      </w:r>
      <w:r>
        <w:rPr>
          <w:rFonts w:cs="Corbel"/>
          <w:bCs/>
          <w:lang w:val="en-US"/>
        </w:rPr>
        <w:t>5th</w:t>
      </w:r>
      <w:r w:rsidRPr="00B543C1">
        <w:rPr>
          <w:rFonts w:cs="Corbel"/>
          <w:bCs/>
          <w:lang w:val="en-US"/>
        </w:rPr>
        <w:t xml:space="preserve"> May to </w:t>
      </w:r>
      <w:r>
        <w:rPr>
          <w:rFonts w:cs="Corbel"/>
          <w:bCs/>
          <w:lang w:val="en-US"/>
        </w:rPr>
        <w:t>7</w:t>
      </w:r>
      <w:r w:rsidRPr="00935C03">
        <w:rPr>
          <w:rFonts w:cs="Corbel"/>
          <w:bCs/>
          <w:vertAlign w:val="superscript"/>
          <w:lang w:val="en-US"/>
        </w:rPr>
        <w:t>th</w:t>
      </w:r>
      <w:r w:rsidRPr="00B543C1">
        <w:rPr>
          <w:rFonts w:cs="Corbel"/>
          <w:bCs/>
          <w:lang w:val="en-US"/>
        </w:rPr>
        <w:t xml:space="preserve"> July </w:t>
      </w:r>
      <w:r w:rsidRPr="00935C03">
        <w:rPr>
          <w:rFonts w:cs="Corbel"/>
          <w:b/>
          <w:lang w:val="en-US"/>
        </w:rPr>
        <w:t>or</w:t>
      </w:r>
      <w:r w:rsidRPr="00B543C1">
        <w:rPr>
          <w:rFonts w:cs="Corbel"/>
          <w:b/>
          <w:lang w:val="en-US"/>
        </w:rPr>
        <w:t xml:space="preserve"> </w:t>
      </w:r>
      <w:r w:rsidRPr="00935C03">
        <w:rPr>
          <w:rFonts w:cs="Corbel"/>
          <w:bCs/>
          <w:lang w:val="en-US"/>
        </w:rPr>
        <w:t>2</w:t>
      </w:r>
      <w:r>
        <w:rPr>
          <w:rFonts w:cs="Corbel"/>
          <w:bCs/>
          <w:lang w:val="en-US"/>
        </w:rPr>
        <w:t>8</w:t>
      </w:r>
      <w:r w:rsidRPr="00935C03">
        <w:rPr>
          <w:rFonts w:cs="Corbel"/>
          <w:bCs/>
          <w:vertAlign w:val="superscript"/>
          <w:lang w:val="en-US"/>
        </w:rPr>
        <w:t>th</w:t>
      </w:r>
      <w:r w:rsidRPr="00935C03">
        <w:rPr>
          <w:rFonts w:cs="Corbel"/>
          <w:bCs/>
          <w:lang w:val="en-US"/>
        </w:rPr>
        <w:t xml:space="preserve"> July to </w:t>
      </w:r>
      <w:r>
        <w:rPr>
          <w:rFonts w:cs="Corbel"/>
          <w:bCs/>
          <w:lang w:val="en-US"/>
        </w:rPr>
        <w:t>29th</w:t>
      </w:r>
      <w:r w:rsidRPr="00935C03">
        <w:rPr>
          <w:rFonts w:cs="Corbel"/>
          <w:bCs/>
          <w:lang w:val="en-US"/>
        </w:rPr>
        <w:t xml:space="preserve"> September</w:t>
      </w:r>
    </w:p>
    <w:p w14:paraId="403D475B" w14:textId="0AC5186A" w:rsidR="00B543C1" w:rsidRDefault="00B543C1" w:rsidP="00B543C1">
      <w:pPr>
        <w:spacing w:after="160" w:line="259" w:lineRule="auto"/>
        <w:rPr>
          <w:rFonts w:cs="Corbel"/>
          <w:bCs/>
          <w:lang w:val="en-US"/>
        </w:rPr>
      </w:pPr>
      <w:r w:rsidRPr="00B543C1">
        <w:rPr>
          <w:rFonts w:cs="Corbel"/>
          <w:bCs/>
          <w:lang w:val="en-US"/>
        </w:rPr>
        <w:t xml:space="preserve">Credits: </w:t>
      </w:r>
      <w:r w:rsidR="00590488">
        <w:rPr>
          <w:rFonts w:cs="Corbel"/>
          <w:bCs/>
          <w:lang w:val="en-US"/>
        </w:rPr>
        <w:t>10</w:t>
      </w:r>
      <w:r w:rsidRPr="00B543C1">
        <w:rPr>
          <w:rFonts w:cs="Corbel"/>
          <w:bCs/>
          <w:lang w:val="en-US"/>
        </w:rPr>
        <w:t xml:space="preserve"> credits at NCEA Level 3</w:t>
      </w:r>
    </w:p>
    <w:p w14:paraId="0C938414" w14:textId="77777777" w:rsidR="00B543C1" w:rsidRDefault="00B543C1">
      <w:pPr>
        <w:spacing w:after="160" w:line="259" w:lineRule="auto"/>
        <w:rPr>
          <w:rFonts w:cs="Corbel"/>
          <w:bCs/>
          <w:lang w:val="en-US"/>
        </w:rPr>
      </w:pPr>
    </w:p>
    <w:p w14:paraId="46E16F19" w14:textId="208D15E8" w:rsidR="00B062EB" w:rsidRPr="00B062EB" w:rsidRDefault="00B062EB" w:rsidP="00B062EB">
      <w:pPr>
        <w:keepNext/>
        <w:keepLines/>
        <w:spacing w:before="40" w:after="0"/>
        <w:outlineLvl w:val="1"/>
        <w:rPr>
          <w:rFonts w:asciiTheme="majorHAnsi" w:eastAsiaTheme="majorEastAsia" w:hAnsiTheme="majorHAnsi" w:cstheme="majorBidi"/>
          <w:color w:val="2F5496" w:themeColor="accent1" w:themeShade="BF"/>
          <w:sz w:val="26"/>
          <w:szCs w:val="26"/>
        </w:rPr>
      </w:pPr>
      <w:bookmarkStart w:id="16" w:name="_Toc49949331"/>
      <w:bookmarkStart w:id="17" w:name="_Toc70503267"/>
      <w:bookmarkStart w:id="18" w:name="_Hlk70504238"/>
      <w:r w:rsidRPr="00B062EB">
        <w:rPr>
          <w:rFonts w:asciiTheme="majorHAnsi" w:eastAsiaTheme="majorEastAsia" w:hAnsiTheme="majorHAnsi" w:cstheme="majorBidi"/>
          <w:color w:val="2F5496" w:themeColor="accent1" w:themeShade="BF"/>
          <w:sz w:val="26"/>
          <w:szCs w:val="26"/>
        </w:rPr>
        <w:t>CODE: Programming</w:t>
      </w:r>
      <w:bookmarkEnd w:id="16"/>
      <w:bookmarkEnd w:id="17"/>
    </w:p>
    <w:p w14:paraId="516FFB81" w14:textId="77777777" w:rsidR="00B062EB" w:rsidRPr="00B062EB" w:rsidRDefault="00B062EB" w:rsidP="00B062EB">
      <w:pPr>
        <w:spacing w:after="0" w:line="240" w:lineRule="auto"/>
      </w:pPr>
      <w:r w:rsidRPr="00B062EB">
        <w:t>Techtorium</w:t>
      </w:r>
    </w:p>
    <w:p w14:paraId="50107381" w14:textId="77777777" w:rsidR="00B062EB" w:rsidRPr="00B062EB" w:rsidRDefault="00B062EB" w:rsidP="00B062EB">
      <w:pPr>
        <w:spacing w:after="0" w:line="240" w:lineRule="auto"/>
      </w:pPr>
    </w:p>
    <w:p w14:paraId="222C0E6E" w14:textId="51878286" w:rsidR="00B062EB" w:rsidRPr="00B062EB" w:rsidRDefault="00B062EB" w:rsidP="00B062EB">
      <w:pPr>
        <w:spacing w:after="0" w:line="240" w:lineRule="auto"/>
      </w:pPr>
      <w:r w:rsidRPr="00B062EB">
        <w:t>This course teaches techniques for implementing scalable, resilient, and responsive systems. By the end of the course you will be able to design to spec, write code, test, and modify a program, and create simple end-user documentation.</w:t>
      </w:r>
      <w:r w:rsidR="00922254">
        <w:t xml:space="preserve"> This course is held onsite in Auckland, </w:t>
      </w:r>
      <w:r w:rsidR="00922254" w:rsidRPr="00922254">
        <w:rPr>
          <w:b/>
          <w:bCs/>
        </w:rPr>
        <w:t>but is also available online for students with reliable internet connections.</w:t>
      </w:r>
    </w:p>
    <w:p w14:paraId="0F326163" w14:textId="77777777" w:rsidR="00B062EB" w:rsidRPr="00B062EB" w:rsidRDefault="00B062EB" w:rsidP="00B062EB">
      <w:pPr>
        <w:spacing w:after="0" w:line="240" w:lineRule="auto"/>
        <w:rPr>
          <w:b/>
          <w:bCs/>
        </w:rPr>
      </w:pPr>
    </w:p>
    <w:p w14:paraId="1ACEDB20" w14:textId="045ECDA0" w:rsidR="00B062EB" w:rsidRPr="00B062EB" w:rsidRDefault="00B062EB" w:rsidP="00B062EB">
      <w:pPr>
        <w:spacing w:after="0" w:line="240" w:lineRule="auto"/>
      </w:pPr>
      <w:r w:rsidRPr="00B062EB">
        <w:rPr>
          <w:b/>
          <w:bCs/>
        </w:rPr>
        <w:t>Credits</w:t>
      </w:r>
      <w:r w:rsidRPr="00B062EB">
        <w:t xml:space="preserve">: </w:t>
      </w:r>
      <w:r w:rsidR="00435817">
        <w:t>Eleven</w:t>
      </w:r>
      <w:r w:rsidRPr="00B062EB">
        <w:t xml:space="preserve"> credits at NCEA level three.</w:t>
      </w:r>
    </w:p>
    <w:p w14:paraId="0CB90B08" w14:textId="77777777" w:rsidR="00B062EB" w:rsidRPr="00B062EB" w:rsidRDefault="00B062EB" w:rsidP="00B062EB">
      <w:pPr>
        <w:spacing w:after="0" w:line="240" w:lineRule="auto"/>
      </w:pPr>
      <w:r w:rsidRPr="00B062EB">
        <w:rPr>
          <w:b/>
          <w:bCs/>
        </w:rPr>
        <w:t>Dates</w:t>
      </w:r>
      <w:r w:rsidRPr="00B062EB">
        <w:t>:</w:t>
      </w:r>
    </w:p>
    <w:p w14:paraId="636B69C2" w14:textId="1E0487FE" w:rsidR="004C1F7E" w:rsidRDefault="00B062EB">
      <w:pPr>
        <w:spacing w:after="0" w:line="240" w:lineRule="auto"/>
      </w:pPr>
      <w:r w:rsidRPr="00B062EB">
        <w:tab/>
      </w:r>
    </w:p>
    <w:p w14:paraId="683DE025" w14:textId="55712F69" w:rsidR="004C1F7E" w:rsidRDefault="004C1F7E" w:rsidP="00B062EB">
      <w:pPr>
        <w:spacing w:after="0" w:line="240" w:lineRule="auto"/>
      </w:pPr>
      <w:r>
        <w:tab/>
        <w:t>12-15 July</w:t>
      </w:r>
    </w:p>
    <w:p w14:paraId="7234A562" w14:textId="2BA7D7F9" w:rsidR="004C1F7E" w:rsidRDefault="004C1F7E" w:rsidP="00B062EB">
      <w:pPr>
        <w:spacing w:after="0" w:line="240" w:lineRule="auto"/>
      </w:pPr>
      <w:r>
        <w:tab/>
      </w:r>
      <w:r w:rsidR="00435817">
        <w:t>19-22 July</w:t>
      </w:r>
    </w:p>
    <w:p w14:paraId="61153A94" w14:textId="3FF4F17C" w:rsidR="00435817" w:rsidRDefault="00435817" w:rsidP="00B062EB">
      <w:pPr>
        <w:spacing w:after="0" w:line="240" w:lineRule="auto"/>
      </w:pPr>
      <w:r>
        <w:tab/>
        <w:t>4-7 October</w:t>
      </w:r>
    </w:p>
    <w:p w14:paraId="32E0EAE1" w14:textId="3E9FB5DE" w:rsidR="00435817" w:rsidRDefault="00435817" w:rsidP="00B062EB">
      <w:pPr>
        <w:spacing w:after="0" w:line="240" w:lineRule="auto"/>
      </w:pPr>
      <w:r>
        <w:tab/>
        <w:t>11-14 October</w:t>
      </w:r>
    </w:p>
    <w:p w14:paraId="1010C843" w14:textId="412D4741" w:rsidR="00435817" w:rsidRDefault="00435817" w:rsidP="00B062EB">
      <w:pPr>
        <w:spacing w:after="0" w:line="240" w:lineRule="auto"/>
      </w:pPr>
      <w:r>
        <w:tab/>
        <w:t>6-9 December</w:t>
      </w:r>
    </w:p>
    <w:p w14:paraId="0113599D" w14:textId="29D8E213" w:rsidR="00435817" w:rsidRDefault="00435817" w:rsidP="00B062EB">
      <w:pPr>
        <w:spacing w:after="0" w:line="240" w:lineRule="auto"/>
      </w:pPr>
    </w:p>
    <w:p w14:paraId="51609CF4" w14:textId="05BFB4B5" w:rsidR="00435817" w:rsidRDefault="00435817" w:rsidP="00435817">
      <w:pPr>
        <w:keepNext/>
        <w:keepLines/>
        <w:spacing w:before="40" w:after="0"/>
        <w:outlineLvl w:val="1"/>
        <w:rPr>
          <w:rFonts w:asciiTheme="majorHAnsi" w:eastAsiaTheme="majorEastAsia" w:hAnsiTheme="majorHAnsi" w:cstheme="majorBidi"/>
          <w:color w:val="2F5496" w:themeColor="accent1" w:themeShade="BF"/>
          <w:sz w:val="26"/>
          <w:szCs w:val="26"/>
        </w:rPr>
      </w:pPr>
      <w:bookmarkStart w:id="19" w:name="_Toc70503268"/>
      <w:r w:rsidRPr="00B062EB">
        <w:rPr>
          <w:rFonts w:asciiTheme="majorHAnsi" w:eastAsiaTheme="majorEastAsia" w:hAnsiTheme="majorHAnsi" w:cstheme="majorBidi"/>
          <w:color w:val="2F5496" w:themeColor="accent1" w:themeShade="BF"/>
          <w:sz w:val="26"/>
          <w:szCs w:val="26"/>
        </w:rPr>
        <w:t xml:space="preserve">CODE: </w:t>
      </w:r>
      <w:r>
        <w:rPr>
          <w:rFonts w:asciiTheme="majorHAnsi" w:eastAsiaTheme="majorEastAsia" w:hAnsiTheme="majorHAnsi" w:cstheme="majorBidi"/>
          <w:color w:val="2F5496" w:themeColor="accent1" w:themeShade="BF"/>
          <w:sz w:val="26"/>
          <w:szCs w:val="26"/>
        </w:rPr>
        <w:t>Games</w:t>
      </w:r>
      <w:bookmarkEnd w:id="19"/>
    </w:p>
    <w:p w14:paraId="26842E51" w14:textId="451275A4" w:rsidR="00435817" w:rsidRDefault="00435817" w:rsidP="00435817">
      <w:r>
        <w:t>Techtorium</w:t>
      </w:r>
    </w:p>
    <w:p w14:paraId="7037FFF3" w14:textId="6955F569" w:rsidR="00435817" w:rsidRDefault="00435817" w:rsidP="00435817">
      <w:r>
        <w:t>An introduction into the concepts of gaming. You will learn how to move a game from concept through to design with a basic programming too. By the end of the course you will have designed a prototype and tested a simple game and created a documentation for the game</w:t>
      </w:r>
    </w:p>
    <w:p w14:paraId="21B4A945" w14:textId="69DE2FBE" w:rsidR="00435817" w:rsidRDefault="00435817" w:rsidP="00435817">
      <w:pPr>
        <w:pStyle w:val="NoSpacing"/>
      </w:pPr>
      <w:r>
        <w:rPr>
          <w:b/>
          <w:bCs/>
        </w:rPr>
        <w:t>Credits:</w:t>
      </w:r>
      <w:r>
        <w:t xml:space="preserve"> 10 credits between NCEA level 3 and four.</w:t>
      </w:r>
    </w:p>
    <w:p w14:paraId="0BDA8290" w14:textId="5B8BEF6D" w:rsidR="00435817" w:rsidRDefault="00435817" w:rsidP="00435817">
      <w:pPr>
        <w:pStyle w:val="NoSpacing"/>
        <w:rPr>
          <w:b/>
          <w:bCs/>
        </w:rPr>
      </w:pPr>
      <w:r>
        <w:rPr>
          <w:b/>
          <w:bCs/>
        </w:rPr>
        <w:t>Dates:</w:t>
      </w:r>
    </w:p>
    <w:p w14:paraId="226D0C08" w14:textId="2EE1EEAC" w:rsidR="00435817" w:rsidRPr="00435817" w:rsidRDefault="00435817" w:rsidP="00435817">
      <w:pPr>
        <w:pStyle w:val="NoSpacing"/>
      </w:pPr>
      <w:r w:rsidRPr="00435817">
        <w:tab/>
      </w:r>
    </w:p>
    <w:p w14:paraId="29793464" w14:textId="08C9C511" w:rsidR="00435817" w:rsidRPr="00435817" w:rsidRDefault="00435817" w:rsidP="00435817">
      <w:pPr>
        <w:pStyle w:val="NoSpacing"/>
      </w:pPr>
      <w:r w:rsidRPr="00435817">
        <w:tab/>
        <w:t>12-15 July</w:t>
      </w:r>
    </w:p>
    <w:p w14:paraId="3F99D586" w14:textId="2E480454" w:rsidR="00435817" w:rsidRDefault="00435817" w:rsidP="00435817">
      <w:pPr>
        <w:pStyle w:val="NoSpacing"/>
      </w:pPr>
      <w:r w:rsidRPr="00435817">
        <w:tab/>
        <w:t>19-22 July</w:t>
      </w:r>
    </w:p>
    <w:p w14:paraId="1BDACD94" w14:textId="45879CF5" w:rsidR="00D06E0D" w:rsidRDefault="00D06E0D" w:rsidP="00435817">
      <w:pPr>
        <w:pStyle w:val="NoSpacing"/>
      </w:pPr>
      <w:r>
        <w:tab/>
        <w:t>4—7 October</w:t>
      </w:r>
    </w:p>
    <w:p w14:paraId="065AFEE0" w14:textId="7E9D38A5" w:rsidR="00435817" w:rsidRDefault="00435817" w:rsidP="00435817">
      <w:pPr>
        <w:pStyle w:val="NoSpacing"/>
      </w:pPr>
      <w:r>
        <w:tab/>
        <w:t>6-9 December</w:t>
      </w:r>
    </w:p>
    <w:p w14:paraId="70930361" w14:textId="2BB3F049" w:rsidR="00D06E0D" w:rsidRDefault="00D06E0D" w:rsidP="00435817">
      <w:pPr>
        <w:pStyle w:val="NoSpacing"/>
      </w:pPr>
      <w:r>
        <w:tab/>
        <w:t>10-13 January</w:t>
      </w:r>
    </w:p>
    <w:p w14:paraId="3115F8F0" w14:textId="77777777" w:rsidR="00D06E0D" w:rsidRDefault="00D06E0D" w:rsidP="00435817">
      <w:pPr>
        <w:pStyle w:val="NoSpacing"/>
      </w:pPr>
    </w:p>
    <w:p w14:paraId="32C7EF71" w14:textId="7B999B83" w:rsidR="00D06E0D" w:rsidRDefault="00D06E0D" w:rsidP="00D06E0D">
      <w:pPr>
        <w:keepNext/>
        <w:keepLines/>
        <w:spacing w:before="40" w:after="0"/>
        <w:outlineLvl w:val="1"/>
        <w:rPr>
          <w:rFonts w:asciiTheme="majorHAnsi" w:eastAsiaTheme="majorEastAsia" w:hAnsiTheme="majorHAnsi" w:cstheme="majorBidi"/>
          <w:color w:val="2F5496" w:themeColor="accent1" w:themeShade="BF"/>
          <w:sz w:val="26"/>
          <w:szCs w:val="26"/>
        </w:rPr>
      </w:pPr>
      <w:bookmarkStart w:id="20" w:name="_Toc70503269"/>
      <w:r w:rsidRPr="00B062EB">
        <w:rPr>
          <w:rFonts w:asciiTheme="majorHAnsi" w:eastAsiaTheme="majorEastAsia" w:hAnsiTheme="majorHAnsi" w:cstheme="majorBidi"/>
          <w:color w:val="2F5496" w:themeColor="accent1" w:themeShade="BF"/>
          <w:sz w:val="26"/>
          <w:szCs w:val="26"/>
        </w:rPr>
        <w:lastRenderedPageBreak/>
        <w:t xml:space="preserve">CODE: </w:t>
      </w:r>
      <w:r>
        <w:rPr>
          <w:rFonts w:asciiTheme="majorHAnsi" w:eastAsiaTheme="majorEastAsia" w:hAnsiTheme="majorHAnsi" w:cstheme="majorBidi"/>
          <w:color w:val="2F5496" w:themeColor="accent1" w:themeShade="BF"/>
          <w:sz w:val="26"/>
          <w:szCs w:val="26"/>
        </w:rPr>
        <w:t>Artificial Intelligence</w:t>
      </w:r>
      <w:bookmarkEnd w:id="20"/>
    </w:p>
    <w:p w14:paraId="3B39991E" w14:textId="4EEFE2B4" w:rsidR="00D06E0D" w:rsidRDefault="00D06E0D" w:rsidP="00D06E0D">
      <w:r>
        <w:t>Techtorium</w:t>
      </w:r>
    </w:p>
    <w:p w14:paraId="63D905CE" w14:textId="378408FA" w:rsidR="00D06E0D" w:rsidRDefault="00D06E0D" w:rsidP="00D06E0D">
      <w:r>
        <w:t>Learn about AI, what it is and how it can be used. Find out about real-world applications and how they relate to you. You will explore machine learning and the logic, ethics and impacts of AI.</w:t>
      </w:r>
    </w:p>
    <w:p w14:paraId="6335531C" w14:textId="12522D95" w:rsidR="00435817" w:rsidRDefault="00D06E0D" w:rsidP="00435817">
      <w:pPr>
        <w:pStyle w:val="NoSpacing"/>
      </w:pPr>
      <w:r>
        <w:rPr>
          <w:b/>
          <w:bCs/>
        </w:rPr>
        <w:t>Credits:</w:t>
      </w:r>
      <w:r>
        <w:t xml:space="preserve"> 10 credits at NCEA level 4.</w:t>
      </w:r>
    </w:p>
    <w:p w14:paraId="75AB6B17" w14:textId="7C308560" w:rsidR="0086128B" w:rsidRDefault="0086128B" w:rsidP="00435817">
      <w:pPr>
        <w:pStyle w:val="NoSpacing"/>
      </w:pPr>
      <w:r>
        <w:rPr>
          <w:b/>
          <w:bCs/>
        </w:rPr>
        <w:t>Dates:</w:t>
      </w:r>
    </w:p>
    <w:p w14:paraId="6C79B426" w14:textId="2C8DF655" w:rsidR="0086128B" w:rsidRDefault="0086128B" w:rsidP="00435817">
      <w:pPr>
        <w:pStyle w:val="NoSpacing"/>
      </w:pPr>
      <w:r>
        <w:tab/>
      </w:r>
    </w:p>
    <w:p w14:paraId="102F706D" w14:textId="6E497824" w:rsidR="008B6F90" w:rsidRDefault="008B6F90" w:rsidP="00435817">
      <w:pPr>
        <w:pStyle w:val="NoSpacing"/>
      </w:pPr>
      <w:r>
        <w:tab/>
        <w:t>19-22 July</w:t>
      </w:r>
    </w:p>
    <w:p w14:paraId="1392E5AE" w14:textId="42CCC796" w:rsidR="008B6F90" w:rsidRDefault="008B6F90" w:rsidP="00435817">
      <w:pPr>
        <w:pStyle w:val="NoSpacing"/>
      </w:pPr>
      <w:r>
        <w:tab/>
        <w:t>11-14 October</w:t>
      </w:r>
    </w:p>
    <w:p w14:paraId="45119750" w14:textId="186D10EA" w:rsidR="008B6F90" w:rsidRDefault="008B6F90" w:rsidP="00435817">
      <w:pPr>
        <w:pStyle w:val="NoSpacing"/>
      </w:pPr>
      <w:r>
        <w:tab/>
        <w:t>17-20 January</w:t>
      </w:r>
    </w:p>
    <w:p w14:paraId="50F4A99C" w14:textId="6B7F4441" w:rsidR="00891F7E" w:rsidRDefault="00891F7E" w:rsidP="00891F7E">
      <w:pPr>
        <w:keepNext/>
        <w:keepLines/>
        <w:spacing w:before="40" w:after="0"/>
        <w:outlineLvl w:val="1"/>
        <w:rPr>
          <w:rFonts w:asciiTheme="majorHAnsi" w:eastAsiaTheme="majorEastAsia" w:hAnsiTheme="majorHAnsi" w:cstheme="majorBidi"/>
          <w:color w:val="2F5496" w:themeColor="accent1" w:themeShade="BF"/>
          <w:sz w:val="26"/>
          <w:szCs w:val="26"/>
        </w:rPr>
      </w:pPr>
      <w:bookmarkStart w:id="21" w:name="_Toc70503270"/>
      <w:r>
        <w:rPr>
          <w:rFonts w:asciiTheme="majorHAnsi" w:eastAsiaTheme="majorEastAsia" w:hAnsiTheme="majorHAnsi" w:cstheme="majorBidi"/>
          <w:color w:val="2F5496" w:themeColor="accent1" w:themeShade="BF"/>
          <w:sz w:val="26"/>
          <w:szCs w:val="26"/>
        </w:rPr>
        <w:t>ICE</w:t>
      </w:r>
      <w:r w:rsidRPr="00B062EB">
        <w:rPr>
          <w:rFonts w:asciiTheme="majorHAnsi" w:eastAsiaTheme="majorEastAsia" w:hAnsiTheme="majorHAnsi" w:cstheme="majorBidi"/>
          <w:color w:val="2F5496" w:themeColor="accent1" w:themeShade="BF"/>
          <w:sz w:val="26"/>
          <w:szCs w:val="26"/>
        </w:rPr>
        <w:t xml:space="preserve">: </w:t>
      </w:r>
      <w:r>
        <w:rPr>
          <w:rFonts w:asciiTheme="majorHAnsi" w:eastAsiaTheme="majorEastAsia" w:hAnsiTheme="majorHAnsi" w:cstheme="majorBidi"/>
          <w:color w:val="2F5496" w:themeColor="accent1" w:themeShade="BF"/>
          <w:sz w:val="26"/>
          <w:szCs w:val="26"/>
        </w:rPr>
        <w:t>Cloud Technologies</w:t>
      </w:r>
      <w:bookmarkEnd w:id="21"/>
      <w:r>
        <w:rPr>
          <w:rFonts w:asciiTheme="majorHAnsi" w:eastAsiaTheme="majorEastAsia" w:hAnsiTheme="majorHAnsi" w:cstheme="majorBidi"/>
          <w:color w:val="2F5496" w:themeColor="accent1" w:themeShade="BF"/>
          <w:sz w:val="26"/>
          <w:szCs w:val="26"/>
        </w:rPr>
        <w:t xml:space="preserve"> </w:t>
      </w:r>
    </w:p>
    <w:p w14:paraId="2B2E9C0E" w14:textId="36257DA8" w:rsidR="008B6F90" w:rsidRDefault="008B6F90" w:rsidP="00435817">
      <w:pPr>
        <w:pStyle w:val="NoSpacing"/>
      </w:pPr>
    </w:p>
    <w:p w14:paraId="57527530" w14:textId="02B1A1E5" w:rsidR="008B6F90" w:rsidRDefault="008B6F90" w:rsidP="008B6F90">
      <w:pPr>
        <w:pStyle w:val="NoSpacing"/>
      </w:pPr>
      <w:r>
        <w:t>This course will give you a basic understanding of common cyber security threats, vulnerabilities and risks. You will learn how to assess the affected user, plan, implement and validate a cybersecurity approach to support the wider organisation</w:t>
      </w:r>
    </w:p>
    <w:p w14:paraId="739C6D49" w14:textId="531971F9" w:rsidR="008B6F90" w:rsidRDefault="008B6F90" w:rsidP="008B6F90">
      <w:pPr>
        <w:pStyle w:val="NoSpacing"/>
      </w:pPr>
    </w:p>
    <w:p w14:paraId="12362FF5" w14:textId="1CFE5599" w:rsidR="008B6F90" w:rsidRDefault="008B6F90" w:rsidP="008B6F90">
      <w:pPr>
        <w:pStyle w:val="NoSpacing"/>
      </w:pPr>
      <w:r>
        <w:rPr>
          <w:b/>
          <w:bCs/>
        </w:rPr>
        <w:t xml:space="preserve">Credits: </w:t>
      </w:r>
      <w:r w:rsidRPr="008B6F90">
        <w:t>9 Credits at HCEA level 3</w:t>
      </w:r>
    </w:p>
    <w:p w14:paraId="720B7CBF" w14:textId="77777777" w:rsidR="008B6F90" w:rsidRDefault="008B6F90" w:rsidP="008B6F90">
      <w:pPr>
        <w:spacing w:after="0" w:line="240" w:lineRule="auto"/>
      </w:pPr>
      <w:r>
        <w:rPr>
          <w:b/>
          <w:bCs/>
        </w:rPr>
        <w:t>Dates:</w:t>
      </w:r>
      <w:r w:rsidRPr="008B6F90">
        <w:t xml:space="preserve"> </w:t>
      </w:r>
      <w:r w:rsidRPr="00B062EB">
        <w:tab/>
      </w:r>
    </w:p>
    <w:p w14:paraId="6CD1C756" w14:textId="77777777" w:rsidR="008B6F90" w:rsidRDefault="008B6F90" w:rsidP="008B6F90">
      <w:pPr>
        <w:spacing w:after="0" w:line="240" w:lineRule="auto"/>
      </w:pPr>
      <w:r>
        <w:tab/>
        <w:t>12-15 July</w:t>
      </w:r>
    </w:p>
    <w:p w14:paraId="46D925D4" w14:textId="77777777" w:rsidR="008B6F90" w:rsidRDefault="008B6F90" w:rsidP="008B6F90">
      <w:pPr>
        <w:spacing w:after="0" w:line="240" w:lineRule="auto"/>
      </w:pPr>
      <w:r>
        <w:tab/>
        <w:t>19-22 July</w:t>
      </w:r>
    </w:p>
    <w:p w14:paraId="138D0BF6" w14:textId="77777777" w:rsidR="008B6F90" w:rsidRDefault="008B6F90" w:rsidP="008B6F90">
      <w:pPr>
        <w:spacing w:after="0" w:line="240" w:lineRule="auto"/>
      </w:pPr>
      <w:r>
        <w:tab/>
        <w:t>4-7 October</w:t>
      </w:r>
    </w:p>
    <w:p w14:paraId="25109CF5" w14:textId="77777777" w:rsidR="008B6F90" w:rsidRDefault="008B6F90" w:rsidP="008B6F90">
      <w:pPr>
        <w:spacing w:after="0" w:line="240" w:lineRule="auto"/>
      </w:pPr>
      <w:r>
        <w:tab/>
        <w:t>11-14 October</w:t>
      </w:r>
    </w:p>
    <w:p w14:paraId="09622C83" w14:textId="77777777" w:rsidR="008B6F90" w:rsidRDefault="008B6F90" w:rsidP="008B6F90">
      <w:pPr>
        <w:spacing w:after="0" w:line="240" w:lineRule="auto"/>
      </w:pPr>
      <w:r>
        <w:tab/>
        <w:t>6-9 December</w:t>
      </w:r>
    </w:p>
    <w:p w14:paraId="48EEB8B1" w14:textId="01C3FA12" w:rsidR="000A31F3" w:rsidRDefault="000A31F3" w:rsidP="000A31F3">
      <w:pPr>
        <w:keepNext/>
        <w:keepLines/>
        <w:spacing w:before="40" w:after="0"/>
        <w:outlineLvl w:val="1"/>
        <w:rPr>
          <w:rFonts w:asciiTheme="majorHAnsi" w:eastAsiaTheme="majorEastAsia" w:hAnsiTheme="majorHAnsi" w:cstheme="majorBidi"/>
          <w:color w:val="2F5496" w:themeColor="accent1" w:themeShade="BF"/>
          <w:sz w:val="26"/>
          <w:szCs w:val="26"/>
        </w:rPr>
      </w:pPr>
      <w:bookmarkStart w:id="22" w:name="_Toc70503271"/>
      <w:r>
        <w:rPr>
          <w:rFonts w:asciiTheme="majorHAnsi" w:eastAsiaTheme="majorEastAsia" w:hAnsiTheme="majorHAnsi" w:cstheme="majorBidi"/>
          <w:color w:val="2F5496" w:themeColor="accent1" w:themeShade="BF"/>
          <w:sz w:val="26"/>
          <w:szCs w:val="26"/>
        </w:rPr>
        <w:t>ICE</w:t>
      </w:r>
      <w:r w:rsidRPr="00B062EB">
        <w:rPr>
          <w:rFonts w:asciiTheme="majorHAnsi" w:eastAsiaTheme="majorEastAsia" w:hAnsiTheme="majorHAnsi" w:cstheme="majorBidi"/>
          <w:color w:val="2F5496" w:themeColor="accent1" w:themeShade="BF"/>
          <w:sz w:val="26"/>
          <w:szCs w:val="26"/>
        </w:rPr>
        <w:t xml:space="preserve">: </w:t>
      </w:r>
      <w:r>
        <w:rPr>
          <w:rFonts w:asciiTheme="majorHAnsi" w:eastAsiaTheme="majorEastAsia" w:hAnsiTheme="majorHAnsi" w:cstheme="majorBidi"/>
          <w:color w:val="2F5496" w:themeColor="accent1" w:themeShade="BF"/>
          <w:sz w:val="26"/>
          <w:szCs w:val="26"/>
        </w:rPr>
        <w:t>Servers</w:t>
      </w:r>
      <w:bookmarkEnd w:id="22"/>
    </w:p>
    <w:p w14:paraId="0930317A" w14:textId="77777777" w:rsidR="000A31F3" w:rsidRDefault="000A31F3" w:rsidP="000A31F3">
      <w:r>
        <w:t>Techtorium</w:t>
      </w:r>
    </w:p>
    <w:p w14:paraId="2AFFF95C" w14:textId="58EF4B19" w:rsidR="000A31F3" w:rsidRDefault="000A31F3" w:rsidP="000A31F3">
      <w:pPr>
        <w:pStyle w:val="NoSpacing"/>
      </w:pPr>
      <w:r>
        <w:t>This course will give you a basic understanding of a corporate network. Identifying the typical servers that would provide the necessary security, access to shared resources and the underlying infrastructure to allow the organisation’s network to function efficiently.</w:t>
      </w:r>
    </w:p>
    <w:p w14:paraId="6F20DBE4" w14:textId="5AA0A38D" w:rsidR="000A31F3" w:rsidRDefault="000A31F3" w:rsidP="000A31F3">
      <w:pPr>
        <w:pStyle w:val="NoSpacing"/>
      </w:pPr>
    </w:p>
    <w:p w14:paraId="5FAF3D73" w14:textId="639A6621" w:rsidR="000A31F3" w:rsidRDefault="000A31F3" w:rsidP="000A31F3">
      <w:pPr>
        <w:pStyle w:val="NoSpacing"/>
      </w:pPr>
      <w:r>
        <w:rPr>
          <w:b/>
          <w:bCs/>
        </w:rPr>
        <w:t xml:space="preserve">Credits: </w:t>
      </w:r>
      <w:r>
        <w:t>9 Credits at NCE level 4.</w:t>
      </w:r>
    </w:p>
    <w:p w14:paraId="354CDD93" w14:textId="460A40C7" w:rsidR="000A31F3" w:rsidRDefault="000A31F3" w:rsidP="000A31F3">
      <w:pPr>
        <w:pStyle w:val="NoSpacing"/>
        <w:rPr>
          <w:b/>
          <w:bCs/>
        </w:rPr>
      </w:pPr>
      <w:r>
        <w:rPr>
          <w:b/>
          <w:bCs/>
        </w:rPr>
        <w:t>Dates:</w:t>
      </w:r>
    </w:p>
    <w:p w14:paraId="1702B9D1" w14:textId="77777777" w:rsidR="000A31F3" w:rsidRDefault="000A31F3" w:rsidP="000A31F3">
      <w:pPr>
        <w:spacing w:after="0" w:line="240" w:lineRule="auto"/>
        <w:ind w:firstLine="720"/>
      </w:pPr>
      <w:r>
        <w:t>12-15 July</w:t>
      </w:r>
    </w:p>
    <w:p w14:paraId="7ECAD962" w14:textId="77777777" w:rsidR="000A31F3" w:rsidRDefault="000A31F3" w:rsidP="000A31F3">
      <w:pPr>
        <w:spacing w:after="0" w:line="240" w:lineRule="auto"/>
        <w:ind w:firstLine="720"/>
      </w:pPr>
      <w:r>
        <w:t>4-7 October</w:t>
      </w:r>
    </w:p>
    <w:p w14:paraId="303DB4F4" w14:textId="77777777" w:rsidR="000A31F3" w:rsidRDefault="000A31F3" w:rsidP="000A31F3">
      <w:pPr>
        <w:spacing w:after="0" w:line="240" w:lineRule="auto"/>
        <w:ind w:firstLine="720"/>
      </w:pPr>
      <w:r>
        <w:t>6-9 December</w:t>
      </w:r>
    </w:p>
    <w:p w14:paraId="2661CF2B" w14:textId="13B0FF7E" w:rsidR="000A31F3" w:rsidRDefault="000A31F3" w:rsidP="000A31F3">
      <w:pPr>
        <w:spacing w:after="0" w:line="240" w:lineRule="auto"/>
        <w:ind w:firstLine="720"/>
      </w:pPr>
      <w:r>
        <w:t xml:space="preserve">10-13 January </w:t>
      </w:r>
    </w:p>
    <w:p w14:paraId="7D2AEB5F" w14:textId="51479981" w:rsidR="00AF1DBC" w:rsidRDefault="00AF1DBC" w:rsidP="00AF1DBC">
      <w:pPr>
        <w:keepNext/>
        <w:keepLines/>
        <w:spacing w:before="40" w:after="0"/>
        <w:outlineLvl w:val="1"/>
        <w:rPr>
          <w:rFonts w:asciiTheme="majorHAnsi" w:eastAsiaTheme="majorEastAsia" w:hAnsiTheme="majorHAnsi" w:cstheme="majorBidi"/>
          <w:color w:val="2F5496" w:themeColor="accent1" w:themeShade="BF"/>
          <w:sz w:val="26"/>
          <w:szCs w:val="26"/>
        </w:rPr>
      </w:pPr>
      <w:bookmarkStart w:id="23" w:name="_Toc70503272"/>
      <w:r>
        <w:rPr>
          <w:rFonts w:asciiTheme="majorHAnsi" w:eastAsiaTheme="majorEastAsia" w:hAnsiTheme="majorHAnsi" w:cstheme="majorBidi"/>
          <w:color w:val="2F5496" w:themeColor="accent1" w:themeShade="BF"/>
          <w:sz w:val="26"/>
          <w:szCs w:val="26"/>
        </w:rPr>
        <w:t>ICE</w:t>
      </w:r>
      <w:r w:rsidRPr="00B062EB">
        <w:rPr>
          <w:rFonts w:asciiTheme="majorHAnsi" w:eastAsiaTheme="majorEastAsia" w:hAnsiTheme="majorHAnsi" w:cstheme="majorBidi"/>
          <w:color w:val="2F5496" w:themeColor="accent1" w:themeShade="BF"/>
          <w:sz w:val="26"/>
          <w:szCs w:val="26"/>
        </w:rPr>
        <w:t xml:space="preserve">: </w:t>
      </w:r>
      <w:r>
        <w:rPr>
          <w:rFonts w:asciiTheme="majorHAnsi" w:eastAsiaTheme="majorEastAsia" w:hAnsiTheme="majorHAnsi" w:cstheme="majorBidi"/>
          <w:color w:val="2F5496" w:themeColor="accent1" w:themeShade="BF"/>
          <w:sz w:val="26"/>
          <w:szCs w:val="26"/>
        </w:rPr>
        <w:t>Cybersecurity</w:t>
      </w:r>
      <w:bookmarkEnd w:id="23"/>
    </w:p>
    <w:p w14:paraId="72949F9C" w14:textId="77777777" w:rsidR="00AF1DBC" w:rsidRDefault="00AF1DBC" w:rsidP="00AF1DBC">
      <w:r>
        <w:t>Techtorium</w:t>
      </w:r>
    </w:p>
    <w:p w14:paraId="4ABC0681" w14:textId="63D7A70F" w:rsidR="00AF1DBC" w:rsidRDefault="00AF1DBC" w:rsidP="00AF1DBC">
      <w:pPr>
        <w:pStyle w:val="NoSpacing"/>
      </w:pPr>
      <w:r>
        <w:t>This course will give you a basic understanding of common cyber security threats, vulnerabilities, risks and solutions. You will learn how to assess an affected user as well as plan, and create a cybersecurity approach for a wider organisation</w:t>
      </w:r>
    </w:p>
    <w:p w14:paraId="2A524CD2" w14:textId="77777777" w:rsidR="00AF1DBC" w:rsidRDefault="00AF1DBC" w:rsidP="00AF1DBC">
      <w:pPr>
        <w:pStyle w:val="NoSpacing"/>
      </w:pPr>
    </w:p>
    <w:p w14:paraId="3259D27B" w14:textId="6BE052C6" w:rsidR="00AF1DBC" w:rsidRDefault="00AF1DBC" w:rsidP="00AF1DBC">
      <w:pPr>
        <w:pStyle w:val="NoSpacing"/>
      </w:pPr>
      <w:r>
        <w:rPr>
          <w:b/>
          <w:bCs/>
        </w:rPr>
        <w:t xml:space="preserve">Credits: </w:t>
      </w:r>
      <w:r>
        <w:t>10 Credits at NCE level 4.</w:t>
      </w:r>
    </w:p>
    <w:p w14:paraId="3AEC8962" w14:textId="17D46041" w:rsidR="00AF1DBC" w:rsidRPr="00AF1DBC" w:rsidRDefault="00AF1DBC" w:rsidP="00AF1DBC">
      <w:pPr>
        <w:pStyle w:val="NoSpacing"/>
      </w:pPr>
      <w:r>
        <w:rPr>
          <w:b/>
          <w:bCs/>
        </w:rPr>
        <w:lastRenderedPageBreak/>
        <w:t>Dates:</w:t>
      </w:r>
    </w:p>
    <w:p w14:paraId="06201704" w14:textId="69592FDC" w:rsidR="00AF1DBC" w:rsidRPr="00AF1DBC" w:rsidRDefault="00AF1DBC">
      <w:pPr>
        <w:pStyle w:val="NoSpacing"/>
      </w:pPr>
      <w:r w:rsidRPr="00AF1DBC">
        <w:tab/>
      </w:r>
    </w:p>
    <w:p w14:paraId="36AA80A3" w14:textId="473D019A" w:rsidR="00AF1DBC" w:rsidRPr="00AF1DBC" w:rsidRDefault="00AF1DBC" w:rsidP="00AF1DBC">
      <w:pPr>
        <w:pStyle w:val="NoSpacing"/>
      </w:pPr>
      <w:r w:rsidRPr="00AF1DBC">
        <w:tab/>
        <w:t>12-15 July</w:t>
      </w:r>
    </w:p>
    <w:p w14:paraId="0A7358E0" w14:textId="7F0D41E6" w:rsidR="00AF1DBC" w:rsidRPr="00AF1DBC" w:rsidRDefault="00AF1DBC" w:rsidP="00AF1DBC">
      <w:pPr>
        <w:pStyle w:val="NoSpacing"/>
      </w:pPr>
      <w:r w:rsidRPr="00AF1DBC">
        <w:tab/>
        <w:t>19-22 July</w:t>
      </w:r>
    </w:p>
    <w:p w14:paraId="3AA617D4" w14:textId="0C6C97AE" w:rsidR="00AF1DBC" w:rsidRPr="00AF1DBC" w:rsidRDefault="00AF1DBC" w:rsidP="00AF1DBC">
      <w:pPr>
        <w:pStyle w:val="NoSpacing"/>
      </w:pPr>
      <w:r w:rsidRPr="00AF1DBC">
        <w:tab/>
        <w:t>4-7 October</w:t>
      </w:r>
    </w:p>
    <w:p w14:paraId="5C4EBF49" w14:textId="60E6C225" w:rsidR="00AF1DBC" w:rsidRPr="00AF1DBC" w:rsidRDefault="00AF1DBC" w:rsidP="00AF1DBC">
      <w:pPr>
        <w:pStyle w:val="NoSpacing"/>
        <w:ind w:firstLine="720"/>
      </w:pPr>
      <w:r w:rsidRPr="00AF1DBC">
        <w:t>11-14 October</w:t>
      </w:r>
    </w:p>
    <w:p w14:paraId="0FB2F77C" w14:textId="61532F67" w:rsidR="00AF1DBC" w:rsidRDefault="00AF1DBC" w:rsidP="00AF1DBC">
      <w:pPr>
        <w:pStyle w:val="NoSpacing"/>
        <w:ind w:firstLine="720"/>
      </w:pPr>
      <w:r w:rsidRPr="00AF1DBC">
        <w:t>6-9 December</w:t>
      </w:r>
    </w:p>
    <w:p w14:paraId="4F4E7090" w14:textId="6B29BDED" w:rsidR="00AF1DBC" w:rsidRDefault="00AF1DBC" w:rsidP="00AF1DBC">
      <w:pPr>
        <w:pStyle w:val="NoSpacing"/>
        <w:ind w:firstLine="720"/>
      </w:pPr>
      <w:r>
        <w:t>10-13 January</w:t>
      </w:r>
    </w:p>
    <w:p w14:paraId="326E2AFB" w14:textId="0020FC21" w:rsidR="00AF1DBC" w:rsidRPr="00AF1DBC" w:rsidRDefault="00AF1DBC" w:rsidP="00AF1DBC">
      <w:pPr>
        <w:pStyle w:val="NoSpacing"/>
        <w:ind w:firstLine="720"/>
      </w:pPr>
      <w:r>
        <w:t>17-20 January</w:t>
      </w:r>
    </w:p>
    <w:p w14:paraId="1D57FD89" w14:textId="611BDD10" w:rsidR="00F2198A" w:rsidRDefault="00F2198A" w:rsidP="00F2198A">
      <w:pPr>
        <w:pStyle w:val="Heading1"/>
      </w:pPr>
      <w:bookmarkStart w:id="24" w:name="_Toc70503273"/>
      <w:bookmarkEnd w:id="18"/>
      <w:r>
        <w:t>Primary Industries</w:t>
      </w:r>
      <w:bookmarkEnd w:id="9"/>
      <w:r w:rsidR="00B37F37">
        <w:t xml:space="preserve"> Vocational Pathway</w:t>
      </w:r>
      <w:bookmarkEnd w:id="24"/>
    </w:p>
    <w:p w14:paraId="53A642F7" w14:textId="77777777" w:rsidR="00F2198A" w:rsidRPr="00963154" w:rsidRDefault="00F2198A" w:rsidP="00F2198A">
      <w:r w:rsidRPr="00963154">
        <w:t>There’s a huge range of jobs in this environmentally friendly sector, with a variety of experiences and opportunities on offer. You could work outdoors, in some of the most stunning landscapes in the world, planting, growing, or tending animals, trees, and crops. If you’re not working directly on the land you may be visiting as an advis</w:t>
      </w:r>
      <w:r>
        <w:t>o</w:t>
      </w:r>
      <w:r w:rsidRPr="00963154">
        <w:t>r to part of the industry – in arboriculture, water or environmental management, the equine industry, or maybe as an accountant, mechanic, or vet.</w:t>
      </w:r>
    </w:p>
    <w:p w14:paraId="731C7D3A" w14:textId="79346BDD" w:rsidR="00BC718A" w:rsidRPr="00A11A82" w:rsidRDefault="00BC718A" w:rsidP="00BC718A">
      <w:pPr>
        <w:pStyle w:val="Heading2"/>
      </w:pPr>
      <w:bookmarkStart w:id="25" w:name="_Toc21692920"/>
      <w:bookmarkStart w:id="26" w:name="_Toc21692925"/>
      <w:bookmarkStart w:id="27" w:name="_Toc70503274"/>
      <w:r w:rsidRPr="00A11A82">
        <w:t>Animal Care</w:t>
      </w:r>
      <w:r w:rsidRPr="00E92183">
        <w:t xml:space="preserve"> </w:t>
      </w:r>
      <w:r>
        <w:t>by Distance</w:t>
      </w:r>
      <w:bookmarkEnd w:id="25"/>
      <w:bookmarkEnd w:id="27"/>
    </w:p>
    <w:p w14:paraId="26FD0419" w14:textId="77777777" w:rsidR="00BC718A" w:rsidRDefault="00BC718A" w:rsidP="00BC718A">
      <w:pPr>
        <w:rPr>
          <w:lang w:val="en-US"/>
        </w:rPr>
      </w:pPr>
      <w:r w:rsidRPr="00A11A82">
        <w:rPr>
          <w:lang w:val="en-US"/>
        </w:rPr>
        <w:t>SIT</w:t>
      </w:r>
      <w:r>
        <w:rPr>
          <w:lang w:val="en-US"/>
        </w:rPr>
        <w:t xml:space="preserve"> by</w:t>
      </w:r>
      <w:r w:rsidRPr="00A11A82">
        <w:rPr>
          <w:lang w:val="en-US"/>
        </w:rPr>
        <w:t xml:space="preserve"> Distance</w:t>
      </w:r>
    </w:p>
    <w:p w14:paraId="5392E775" w14:textId="77777777" w:rsidR="00BC718A" w:rsidRDefault="00BC718A" w:rsidP="00BC718A">
      <w:r w:rsidRPr="00A11A82">
        <w:t>If you love working with and caring for animals, or you have interest in vet nursing</w:t>
      </w:r>
      <w:r>
        <w:t>,</w:t>
      </w:r>
      <w:r w:rsidRPr="00A11A82">
        <w:t xml:space="preserve"> this </w:t>
      </w:r>
      <w:hyperlink r:id="rId10" w:tgtFrame="_blank" w:history="1">
        <w:r w:rsidRPr="00A11A82">
          <w:rPr>
            <w:rStyle w:val="Hyperlink"/>
          </w:rPr>
          <w:t>Animal Care</w:t>
        </w:r>
      </w:hyperlink>
      <w:r>
        <w:t xml:space="preserve"> </w:t>
      </w:r>
      <w:r w:rsidRPr="00A11A82">
        <w:t xml:space="preserve">distance course from the </w:t>
      </w:r>
      <w:r w:rsidRPr="00A11A82">
        <w:rPr>
          <w:b/>
        </w:rPr>
        <w:t>Southern Institute of Technology</w:t>
      </w:r>
      <w:r w:rsidRPr="00A11A82">
        <w:t xml:space="preserve"> may be a great introduction to this career pathway. </w:t>
      </w:r>
    </w:p>
    <w:p w14:paraId="45C64C12" w14:textId="77777777" w:rsidR="00BC718A" w:rsidRDefault="00BC718A" w:rsidP="00BC718A">
      <w:pPr>
        <w:pStyle w:val="Heading2"/>
      </w:pPr>
      <w:bookmarkStart w:id="28" w:name="_Toc535582468"/>
      <w:bookmarkStart w:id="29" w:name="_Toc21692921"/>
      <w:bookmarkStart w:id="30" w:name="_Toc70503275"/>
      <w:r>
        <w:t>Agriculture</w:t>
      </w:r>
      <w:bookmarkEnd w:id="28"/>
      <w:r w:rsidRPr="00E92183">
        <w:t xml:space="preserve"> </w:t>
      </w:r>
      <w:r>
        <w:t>by Distance</w:t>
      </w:r>
      <w:bookmarkEnd w:id="29"/>
      <w:bookmarkEnd w:id="30"/>
    </w:p>
    <w:p w14:paraId="63611CD6" w14:textId="47792514" w:rsidR="00BC718A" w:rsidRDefault="00E61308" w:rsidP="00BC718A">
      <w:pPr>
        <w:rPr>
          <w:lang w:val="en-US"/>
        </w:rPr>
      </w:pPr>
      <w:r>
        <w:rPr>
          <w:lang w:val="en-US"/>
        </w:rPr>
        <w:t>SIT/Telford</w:t>
      </w:r>
      <w:r w:rsidR="00BC718A">
        <w:rPr>
          <w:lang w:val="en-US"/>
        </w:rPr>
        <w:t xml:space="preserve"> by Distance</w:t>
      </w:r>
    </w:p>
    <w:p w14:paraId="1F9C36D4" w14:textId="77777777" w:rsidR="00BC718A" w:rsidRDefault="00BC718A" w:rsidP="00BC718A">
      <w:r>
        <w:rPr>
          <w:lang w:val="en-AU"/>
        </w:rPr>
        <w:t xml:space="preserve">If you are interested in Farming, or livestock </w:t>
      </w:r>
      <w:r w:rsidRPr="003D1C8A">
        <w:rPr>
          <w:lang w:val="en-AU"/>
        </w:rPr>
        <w:t xml:space="preserve">Ag Challenge, can offer you </w:t>
      </w:r>
      <w:hyperlink r:id="rId11" w:tgtFrame="_blank" w:history="1">
        <w:r w:rsidRPr="003D1C8A">
          <w:rPr>
            <w:rStyle w:val="Hyperlink"/>
          </w:rPr>
          <w:t>Agriculture</w:t>
        </w:r>
      </w:hyperlink>
      <w:r>
        <w:rPr>
          <w:lang w:val="en-US"/>
        </w:rPr>
        <w:t xml:space="preserve"> </w:t>
      </w:r>
      <w:r w:rsidRPr="003D1C8A">
        <w:rPr>
          <w:lang w:val="en-AU"/>
        </w:rPr>
        <w:t>unit standards to work on at home.</w:t>
      </w:r>
      <w:bookmarkStart w:id="31" w:name="_Hlk533060903"/>
      <w:r w:rsidRPr="003D1C8A">
        <w:t xml:space="preserve"> Students may begin th</w:t>
      </w:r>
      <w:r>
        <w:t>ese</w:t>
      </w:r>
      <w:r w:rsidRPr="003D1C8A">
        <w:t xml:space="preserve"> booklet</w:t>
      </w:r>
      <w:r>
        <w:t>-</w:t>
      </w:r>
      <w:r w:rsidRPr="003D1C8A">
        <w:t>based studies at any time of the year</w:t>
      </w:r>
      <w:bookmarkEnd w:id="31"/>
      <w:r w:rsidRPr="003D1C8A">
        <w:t>.</w:t>
      </w:r>
    </w:p>
    <w:p w14:paraId="497441BD" w14:textId="27921E2E" w:rsidR="00084C44" w:rsidRDefault="00084C44" w:rsidP="00B01DBD">
      <w:pPr>
        <w:pStyle w:val="Heading2"/>
      </w:pPr>
      <w:bookmarkStart w:id="32" w:name="_Toc21692923"/>
      <w:bookmarkStart w:id="33" w:name="_Toc535582469"/>
      <w:bookmarkStart w:id="34" w:name="_Toc536690081"/>
      <w:bookmarkStart w:id="35" w:name="_Toc21692922"/>
      <w:bookmarkStart w:id="36" w:name="_Toc70503276"/>
      <w:r>
        <w:t>Day Skipper</w:t>
      </w:r>
      <w:bookmarkEnd w:id="32"/>
      <w:bookmarkEnd w:id="36"/>
    </w:p>
    <w:p w14:paraId="0C0AD2DE" w14:textId="378977AC" w:rsidR="00084C44" w:rsidRDefault="00084C44" w:rsidP="00B01DBD">
      <w:pPr>
        <w:pStyle w:val="NoSpacing"/>
      </w:pPr>
      <w:r>
        <w:t>Coast Guard Boating Education</w:t>
      </w:r>
    </w:p>
    <w:p w14:paraId="136BBF2F" w14:textId="77777777" w:rsidR="00590488" w:rsidRDefault="00590488" w:rsidP="00B01DBD">
      <w:pPr>
        <w:pStyle w:val="NoSpacing"/>
      </w:pPr>
      <w:r w:rsidRPr="004C4F90">
        <w:rPr>
          <w:b/>
          <w:bCs/>
        </w:rPr>
        <w:t>Online and distance options available.</w:t>
      </w:r>
    </w:p>
    <w:p w14:paraId="2FC0D302" w14:textId="77777777" w:rsidR="00590488" w:rsidRDefault="00590488" w:rsidP="00084C44"/>
    <w:p w14:paraId="16485502" w14:textId="182D57CD" w:rsidR="00084C44" w:rsidRDefault="00084C44" w:rsidP="00084C44">
      <w:r>
        <w:t>This course is an introductory course for all members of the family or crew and applies to a wide range of vessels, including yachts, launches, powerboats, jet skis, sea kayaks, and waka. The course covers boat handling, safety equipment, navigation, tides, weather, rules and regulations, emergencies, and knots – it is a broad course outlining the whole boating experience.</w:t>
      </w:r>
      <w:r w:rsidR="006E299A">
        <w:t xml:space="preserve"> </w:t>
      </w:r>
    </w:p>
    <w:p w14:paraId="6FF1F6B4" w14:textId="77777777" w:rsidR="00084C44" w:rsidRDefault="00084C44" w:rsidP="00084C44">
      <w:r>
        <w:t>Credits: Six credits at NCEA level two.</w:t>
      </w:r>
    </w:p>
    <w:p w14:paraId="43CD9F36" w14:textId="4F79926A" w:rsidR="00526896" w:rsidRDefault="00526896" w:rsidP="00526896">
      <w:r w:rsidRPr="004C4F90">
        <w:t>Dat</w:t>
      </w:r>
      <w:r w:rsidR="006E299A">
        <w:t>e: 31</w:t>
      </w:r>
      <w:r w:rsidR="006E299A" w:rsidRPr="006E299A">
        <w:rPr>
          <w:vertAlign w:val="superscript"/>
        </w:rPr>
        <w:t>st</w:t>
      </w:r>
      <w:r w:rsidR="006E299A">
        <w:t xml:space="preserve"> October, 1</w:t>
      </w:r>
      <w:r w:rsidR="006E299A" w:rsidRPr="006E299A">
        <w:rPr>
          <w:vertAlign w:val="superscript"/>
        </w:rPr>
        <w:t>st</w:t>
      </w:r>
      <w:r w:rsidR="006E299A">
        <w:t xml:space="preserve"> November – Marsden Cove Coastguard</w:t>
      </w:r>
      <w:r w:rsidRPr="004C4F90">
        <w:t xml:space="preserve">. </w:t>
      </w:r>
    </w:p>
    <w:p w14:paraId="46F02ADF" w14:textId="2D02A5CC" w:rsidR="00BC718A" w:rsidRDefault="00BC718A" w:rsidP="00BC718A">
      <w:pPr>
        <w:pStyle w:val="Heading2"/>
      </w:pPr>
      <w:bookmarkStart w:id="37" w:name="_Toc70503277"/>
      <w:r>
        <w:lastRenderedPageBreak/>
        <w:t>Equine</w:t>
      </w:r>
      <w:bookmarkEnd w:id="33"/>
      <w:r>
        <w:t xml:space="preserve"> by Distance</w:t>
      </w:r>
      <w:bookmarkEnd w:id="34"/>
      <w:bookmarkEnd w:id="35"/>
      <w:bookmarkEnd w:id="37"/>
    </w:p>
    <w:p w14:paraId="06A98E46" w14:textId="089E401E" w:rsidR="00BC718A" w:rsidRDefault="00590488" w:rsidP="00BC718A">
      <w:pPr>
        <w:rPr>
          <w:lang w:val="en-US"/>
        </w:rPr>
      </w:pPr>
      <w:r>
        <w:rPr>
          <w:lang w:val="en-US"/>
        </w:rPr>
        <w:t xml:space="preserve">SIT/Telford or </w:t>
      </w:r>
      <w:r w:rsidR="00BC718A">
        <w:rPr>
          <w:lang w:val="en-US"/>
        </w:rPr>
        <w:t>NZ Equine Education Trust by Distance</w:t>
      </w:r>
    </w:p>
    <w:p w14:paraId="7A31B60C" w14:textId="6738AB19" w:rsidR="0092260A" w:rsidRPr="00F1476C" w:rsidRDefault="00BC718A" w:rsidP="00F1476C">
      <w:r>
        <w:rPr>
          <w:lang w:val="en-US"/>
        </w:rPr>
        <w:t xml:space="preserve">Do you love working with horses? Would you like to try </w:t>
      </w:r>
      <w:hyperlink r:id="rId12" w:tgtFrame="_blank" w:history="1">
        <w:r>
          <w:rPr>
            <w:rStyle w:val="Hyperlink"/>
          </w:rPr>
          <w:t>Equine</w:t>
        </w:r>
      </w:hyperlink>
      <w:r>
        <w:t xml:space="preserve"> </w:t>
      </w:r>
      <w:r>
        <w:rPr>
          <w:lang w:val="en-US"/>
        </w:rPr>
        <w:t xml:space="preserve">units from NZ Equine Education Trust that you can take by distance. </w:t>
      </w:r>
      <w:r>
        <w:t>Students may begin these booklet-based studies at any time of the year.</w:t>
      </w:r>
      <w:bookmarkStart w:id="38" w:name="_Toc21692924"/>
    </w:p>
    <w:p w14:paraId="5C6B0415" w14:textId="503873B2" w:rsidR="00BC718A" w:rsidRDefault="00BC718A" w:rsidP="00BC718A">
      <w:pPr>
        <w:pStyle w:val="Heading2"/>
      </w:pPr>
      <w:bookmarkStart w:id="39" w:name="_Toc70503278"/>
      <w:r>
        <w:t>Maritime VHF Radio</w:t>
      </w:r>
      <w:bookmarkEnd w:id="38"/>
      <w:bookmarkEnd w:id="39"/>
    </w:p>
    <w:p w14:paraId="10888E12" w14:textId="77777777" w:rsidR="00BC718A" w:rsidRDefault="00BC718A" w:rsidP="00BC718A">
      <w:r>
        <w:t>Coast Guard Boating Education</w:t>
      </w:r>
    </w:p>
    <w:p w14:paraId="61BF065A" w14:textId="281944EE" w:rsidR="00BC718A" w:rsidRDefault="00BC718A" w:rsidP="00BC718A">
      <w:r>
        <w:t xml:space="preserve">The Maritime VHF Radio Operator Certificate course covers the general features and functions of a maritime VHF radio, correct distress and urgency procedures for ‘Mayday’ and ‘Pan-Pan’ calls, pro-words and phonetic alphabet, trip reports, weather services, callsigns, EPIRBS and other search and rescue equipment. </w:t>
      </w:r>
      <w:r w:rsidR="006E299A" w:rsidRPr="004C4F90">
        <w:rPr>
          <w:b/>
          <w:bCs/>
        </w:rPr>
        <w:t>Online and distance options available</w:t>
      </w:r>
    </w:p>
    <w:p w14:paraId="6DCE8A90" w14:textId="77777777" w:rsidR="00BC718A" w:rsidRDefault="00BC718A" w:rsidP="00BC718A">
      <w:r w:rsidRPr="0007506C">
        <w:rPr>
          <w:b/>
          <w:bCs/>
        </w:rPr>
        <w:t>Credits</w:t>
      </w:r>
      <w:r>
        <w:t>: Six credits at NCEA level two.</w:t>
      </w:r>
    </w:p>
    <w:p w14:paraId="6B8B7B4C" w14:textId="4C4355ED" w:rsidR="00526896" w:rsidRDefault="00526896" w:rsidP="00526896">
      <w:r w:rsidRPr="004C4F90">
        <w:t>Dates</w:t>
      </w:r>
      <w:r w:rsidR="006E299A">
        <w:t>: 21</w:t>
      </w:r>
      <w:r w:rsidR="006E299A" w:rsidRPr="006E299A">
        <w:rPr>
          <w:vertAlign w:val="superscript"/>
        </w:rPr>
        <w:t>st</w:t>
      </w:r>
      <w:r w:rsidR="006E299A">
        <w:t xml:space="preserve"> November – Bay of Islands Coast Guard</w:t>
      </w:r>
      <w:r w:rsidRPr="004C4F90">
        <w:rPr>
          <w:b/>
          <w:bCs/>
        </w:rPr>
        <w:t>.</w:t>
      </w:r>
    </w:p>
    <w:p w14:paraId="60E29BF7" w14:textId="6A7F070E" w:rsidR="00F2198A" w:rsidRDefault="00F2198A" w:rsidP="00F2198A">
      <w:pPr>
        <w:pStyle w:val="Heading1"/>
      </w:pPr>
      <w:bookmarkStart w:id="40" w:name="_Toc70503279"/>
      <w:r>
        <w:t>Service Industries</w:t>
      </w:r>
      <w:bookmarkEnd w:id="26"/>
      <w:r w:rsidR="00B37F37">
        <w:t xml:space="preserve"> Vocational Pathway</w:t>
      </w:r>
      <w:bookmarkEnd w:id="40"/>
    </w:p>
    <w:p w14:paraId="782778F3" w14:textId="3A3B9E10" w:rsidR="00F2198A" w:rsidRDefault="00F2198A" w:rsidP="00F2198A">
      <w:r w:rsidRPr="00963154">
        <w:t>If you enjoy working with people, you’ll get a kick out of the Service Industries. Good communication and presentation skills are important. Working in teams and dealing with people means you’ll need to speak and listen well to others and relate to people from all walks of life.</w:t>
      </w:r>
    </w:p>
    <w:p w14:paraId="787D8C0F" w14:textId="5CFAC4EB" w:rsidR="0062692B" w:rsidRDefault="0062692B" w:rsidP="00E15A78">
      <w:pPr>
        <w:pStyle w:val="Heading2"/>
      </w:pPr>
      <w:bookmarkStart w:id="41" w:name="_Toc21692932"/>
      <w:bookmarkStart w:id="42" w:name="_Toc70503280"/>
      <w:r>
        <w:t>Adventure Tourism Short Course</w:t>
      </w:r>
      <w:bookmarkEnd w:id="42"/>
    </w:p>
    <w:p w14:paraId="1B61503A" w14:textId="4CCEE51E" w:rsidR="0062692B" w:rsidRDefault="0062692B" w:rsidP="0062692B">
      <w:r>
        <w:t>The International Travel College</w:t>
      </w:r>
    </w:p>
    <w:p w14:paraId="38388265" w14:textId="4C97C3A1" w:rsidR="00BF707A" w:rsidRDefault="00BF707A" w:rsidP="00BF707A">
      <w:r>
        <w:t>100% practical. Student participate in an adrenaline filled activity. Meet a professional from the industry, understand the role and the responsibility that comes with being in adventure tourism.</w:t>
      </w:r>
    </w:p>
    <w:p w14:paraId="501FBB1A" w14:textId="44804265" w:rsidR="007B4F7C" w:rsidRDefault="00BF707A">
      <w:pPr>
        <w:pStyle w:val="NoSpacing"/>
      </w:pPr>
      <w:r w:rsidRPr="00BF707A">
        <w:rPr>
          <w:b/>
          <w:bCs/>
        </w:rPr>
        <w:t>Credits</w:t>
      </w:r>
      <w:r>
        <w:t>: 3 credits at level 3.</w:t>
      </w:r>
      <w:r>
        <w:br/>
      </w:r>
      <w:r w:rsidRPr="00BF707A">
        <w:rPr>
          <w:b/>
          <w:bCs/>
        </w:rPr>
        <w:t>Dates</w:t>
      </w:r>
      <w:r>
        <w:t>:</w:t>
      </w:r>
      <w:r w:rsidR="007B4F7C">
        <w:tab/>
      </w:r>
    </w:p>
    <w:p w14:paraId="62FD4EDD" w14:textId="50C15CDD" w:rsidR="007B4F7C" w:rsidRDefault="007B4F7C" w:rsidP="007B4F7C">
      <w:pPr>
        <w:pStyle w:val="NoSpacing"/>
      </w:pPr>
      <w:r>
        <w:tab/>
        <w:t>13-14 May</w:t>
      </w:r>
    </w:p>
    <w:p w14:paraId="25146C25" w14:textId="00F758BE" w:rsidR="007B4F7C" w:rsidRDefault="007B4F7C" w:rsidP="007B4F7C">
      <w:pPr>
        <w:pStyle w:val="NoSpacing"/>
      </w:pPr>
      <w:r>
        <w:tab/>
        <w:t>22-23 July</w:t>
      </w:r>
    </w:p>
    <w:p w14:paraId="2C14234D" w14:textId="51F49A1B" w:rsidR="007B4F7C" w:rsidRPr="0062692B" w:rsidRDefault="007B4F7C" w:rsidP="007B4F7C">
      <w:pPr>
        <w:pStyle w:val="NoSpacing"/>
      </w:pPr>
      <w:r>
        <w:tab/>
        <w:t>14-15 October</w:t>
      </w:r>
    </w:p>
    <w:p w14:paraId="46165FAB" w14:textId="09E02F26" w:rsidR="00E15A78" w:rsidRPr="00A11D05" w:rsidRDefault="00E15A78" w:rsidP="00E15A78">
      <w:pPr>
        <w:pStyle w:val="Heading2"/>
      </w:pPr>
      <w:bookmarkStart w:id="43" w:name="_Toc70503281"/>
      <w:r w:rsidRPr="00A11D05">
        <w:t>Aviation (Gateway Program)</w:t>
      </w:r>
      <w:bookmarkEnd w:id="41"/>
      <w:bookmarkEnd w:id="43"/>
    </w:p>
    <w:p w14:paraId="6360FF6E" w14:textId="77777777" w:rsidR="00E15A78" w:rsidRPr="00254344" w:rsidRDefault="00E15A78" w:rsidP="00E15A78">
      <w:pPr>
        <w:rPr>
          <w:lang w:val="en-US"/>
        </w:rPr>
      </w:pPr>
      <w:r w:rsidRPr="00254344">
        <w:rPr>
          <w:lang w:val="en-US"/>
        </w:rPr>
        <w:t>ServiceIQ</w:t>
      </w:r>
    </w:p>
    <w:p w14:paraId="1B3416C6" w14:textId="7A4D1FD9" w:rsidR="00E15A78" w:rsidRPr="00A11D05" w:rsidRDefault="00E15A78" w:rsidP="00E15A78">
      <w:r w:rsidRPr="00A11D05">
        <w:t xml:space="preserve">Gateway </w:t>
      </w:r>
      <w:r w:rsidR="00590488">
        <w:t>programmes</w:t>
      </w:r>
      <w:r w:rsidR="00590488" w:rsidRPr="00A11D05">
        <w:t xml:space="preserve"> </w:t>
      </w:r>
      <w:r w:rsidRPr="00A11D05">
        <w:t>are available for students who are serious about studying to become a pilot. Students attend a local aeroclub’s lectures and can get some flying hours as well. Unit standards are included, and a reasonable level of literacy and numeracy is necessary.</w:t>
      </w:r>
      <w:r w:rsidR="00590488">
        <w:t xml:space="preserve"> Programmes may be available at Auckland Aero Club or North Shore Aero Club</w:t>
      </w:r>
    </w:p>
    <w:p w14:paraId="4CC590B6" w14:textId="74A93B78" w:rsidR="00E15A78" w:rsidRDefault="00E15A78" w:rsidP="00E15A78">
      <w:pPr>
        <w:pStyle w:val="NoSpacing"/>
      </w:pPr>
      <w:r w:rsidRPr="00E15A78">
        <w:rPr>
          <w:b/>
          <w:bCs/>
        </w:rPr>
        <w:t>Credits</w:t>
      </w:r>
      <w:r>
        <w:t>: 20 credits at NCEA levels two and three.</w:t>
      </w:r>
    </w:p>
    <w:p w14:paraId="4474BA2B" w14:textId="7BCBB05B" w:rsidR="00A20474" w:rsidRDefault="00E15A78" w:rsidP="00A20474">
      <w:r>
        <w:rPr>
          <w:b/>
          <w:bCs/>
        </w:rPr>
        <w:t xml:space="preserve">Dates: </w:t>
      </w:r>
      <w:r w:rsidR="00E61308">
        <w:t xml:space="preserve">For </w:t>
      </w:r>
      <w:r w:rsidR="00590488">
        <w:t>further information contact</w:t>
      </w:r>
      <w:r>
        <w:t xml:space="preserve"> </w:t>
      </w:r>
      <w:r w:rsidR="00541333">
        <w:t>Christopher Berentson</w:t>
      </w:r>
      <w:r>
        <w:t>.</w:t>
      </w:r>
      <w:r w:rsidRPr="002B0995">
        <w:t xml:space="preserve"> </w:t>
      </w:r>
    </w:p>
    <w:p w14:paraId="5F2B3EEF" w14:textId="762B738A" w:rsidR="00AB3AA4" w:rsidRDefault="00AB3AA4" w:rsidP="002A2950">
      <w:pPr>
        <w:keepNext/>
        <w:keepLines/>
        <w:spacing w:before="40" w:after="0"/>
        <w:outlineLvl w:val="1"/>
        <w:rPr>
          <w:rFonts w:ascii="Calibri Light" w:eastAsia="Yu Gothic Light" w:hAnsi="Calibri Light" w:cs="Times New Roman"/>
          <w:color w:val="2F5496" w:themeColor="accent1" w:themeShade="BF"/>
          <w:sz w:val="26"/>
          <w:szCs w:val="26"/>
        </w:rPr>
      </w:pPr>
      <w:bookmarkStart w:id="44" w:name="_Toc21692931"/>
      <w:bookmarkStart w:id="45" w:name="_Toc21692930"/>
      <w:bookmarkStart w:id="46" w:name="_Toc70503282"/>
      <w:r>
        <w:rPr>
          <w:rFonts w:ascii="Calibri Light" w:eastAsia="Yu Gothic Light" w:hAnsi="Calibri Light" w:cs="Times New Roman"/>
          <w:color w:val="2F5496" w:themeColor="accent1" w:themeShade="BF"/>
          <w:sz w:val="26"/>
          <w:szCs w:val="26"/>
        </w:rPr>
        <w:lastRenderedPageBreak/>
        <w:t>Bar Tending</w:t>
      </w:r>
    </w:p>
    <w:p w14:paraId="7BFC5C75" w14:textId="09E0ED62" w:rsidR="00AB3AA4" w:rsidRDefault="00AB3AA4" w:rsidP="00AB3AA4">
      <w:r>
        <w:t>The Learning Place</w:t>
      </w:r>
    </w:p>
    <w:p w14:paraId="14FF7E1A" w14:textId="108F6B35" w:rsidR="00AB3AA4" w:rsidRDefault="00AB3AA4" w:rsidP="00AB3AA4">
      <w:r>
        <w:t xml:space="preserve">This course informs learners about maintaining responsible drinking environments in licensed premises and expands their knowledge of alcoholic and non-alcoholic beverages. Students will also create their own mocktails and leave the course with a greater understanding of the hospitality industry. Perfect for students who are interested in working for licensed hospitality establishments.  </w:t>
      </w:r>
      <w:r w:rsidRPr="00AB3AA4">
        <w:rPr>
          <w:b/>
          <w:bCs/>
        </w:rPr>
        <w:t>Note</w:t>
      </w:r>
      <w:r>
        <w:t xml:space="preserve">: </w:t>
      </w:r>
      <w:r w:rsidRPr="00AB3AA4">
        <w:rPr>
          <w:b/>
          <w:bCs/>
        </w:rPr>
        <w:t>No alcohol is used on this course; however, alcohol and its uses are discussed in a responsible manner.</w:t>
      </w:r>
      <w:r>
        <w:t xml:space="preserve">  </w:t>
      </w:r>
    </w:p>
    <w:p w14:paraId="27F8A0E2" w14:textId="612034F1" w:rsidR="00AB3AA4" w:rsidRPr="00AB3AA4" w:rsidRDefault="00AB3AA4" w:rsidP="00AB3AA4">
      <w:r w:rsidRPr="00AB3AA4">
        <w:rPr>
          <w:b/>
          <w:bCs/>
        </w:rPr>
        <w:t>Credits</w:t>
      </w:r>
      <w:r>
        <w:t xml:space="preserve">: 5 credits at NCAEL level 3, and 2 </w:t>
      </w:r>
      <w:proofErr w:type="spellStart"/>
      <w:r>
        <w:t>credts</w:t>
      </w:r>
      <w:proofErr w:type="spellEnd"/>
      <w:r>
        <w:t xml:space="preserve"> at NCEA level 1. </w:t>
      </w:r>
      <w:r>
        <w:br/>
      </w:r>
      <w:r>
        <w:rPr>
          <w:b/>
          <w:bCs/>
        </w:rPr>
        <w:t xml:space="preserve">Date: </w:t>
      </w:r>
      <w:r>
        <w:t>8-9 June (Onehunga)</w:t>
      </w:r>
      <w:r>
        <w:br/>
      </w:r>
    </w:p>
    <w:p w14:paraId="31F1A53D" w14:textId="7868950E" w:rsidR="002A2950" w:rsidRPr="002A2950" w:rsidRDefault="002A2950" w:rsidP="002A2950">
      <w:pPr>
        <w:keepNext/>
        <w:keepLines/>
        <w:spacing w:before="40" w:after="0"/>
        <w:outlineLvl w:val="1"/>
        <w:rPr>
          <w:rFonts w:ascii="Calibri Light" w:eastAsia="Yu Gothic Light" w:hAnsi="Calibri Light" w:cs="Times New Roman"/>
          <w:color w:val="2F5496" w:themeColor="accent1" w:themeShade="BF"/>
          <w:sz w:val="26"/>
          <w:szCs w:val="26"/>
        </w:rPr>
      </w:pPr>
      <w:r w:rsidRPr="002A2950">
        <w:rPr>
          <w:rFonts w:ascii="Calibri Light" w:eastAsia="Yu Gothic Light" w:hAnsi="Calibri Light" w:cs="Times New Roman"/>
          <w:color w:val="2F5496" w:themeColor="accent1" w:themeShade="BF"/>
          <w:sz w:val="26"/>
          <w:szCs w:val="26"/>
        </w:rPr>
        <w:t>Barista</w:t>
      </w:r>
      <w:bookmarkEnd w:id="46"/>
    </w:p>
    <w:p w14:paraId="1E5CD06E" w14:textId="77777777" w:rsidR="002A2950" w:rsidRPr="002A2950" w:rsidRDefault="002A2950" w:rsidP="002A2950">
      <w:pPr>
        <w:rPr>
          <w:rFonts w:ascii="Calibri" w:eastAsia="Calibri" w:hAnsi="Calibri" w:cs="Times New Roman"/>
        </w:rPr>
      </w:pPr>
      <w:r w:rsidRPr="002A2950">
        <w:rPr>
          <w:rFonts w:ascii="Calibri" w:eastAsia="Calibri" w:hAnsi="Calibri" w:cs="Times New Roman"/>
        </w:rPr>
        <w:t>The Learning Place</w:t>
      </w:r>
    </w:p>
    <w:p w14:paraId="69B4D96F" w14:textId="77777777" w:rsidR="002A2950" w:rsidRPr="002A2950" w:rsidRDefault="002A2950" w:rsidP="002A2950">
      <w:pPr>
        <w:spacing w:after="0" w:line="240" w:lineRule="auto"/>
        <w:rPr>
          <w:rFonts w:ascii="Calibri" w:eastAsia="Calibri" w:hAnsi="Calibri" w:cs="Times New Roman"/>
        </w:rPr>
      </w:pPr>
      <w:r w:rsidRPr="002A2950">
        <w:rPr>
          <w:rFonts w:ascii="Calibri" w:eastAsia="Calibri" w:hAnsi="Calibri" w:cs="Times New Roman"/>
        </w:rPr>
        <w:t>This course introduces learners to the history of coffee and builds a foundation of barista skills. Students will use commercial espresso machines to practise standard industry techniques. Perfect for students wanting to learn a valuable skill for gainful employment.</w:t>
      </w:r>
    </w:p>
    <w:p w14:paraId="5A06707B" w14:textId="77777777" w:rsidR="002A2950" w:rsidRPr="002A2950" w:rsidRDefault="002A2950" w:rsidP="002A2950">
      <w:pPr>
        <w:spacing w:after="0" w:line="240" w:lineRule="auto"/>
        <w:rPr>
          <w:rFonts w:ascii="Calibri" w:eastAsia="Calibri" w:hAnsi="Calibri" w:cs="Times New Roman"/>
        </w:rPr>
      </w:pPr>
    </w:p>
    <w:p w14:paraId="49CD3368" w14:textId="2A556F6E" w:rsidR="002A2950" w:rsidRDefault="002A2950" w:rsidP="002A2950">
      <w:pPr>
        <w:spacing w:after="0" w:line="240" w:lineRule="auto"/>
        <w:rPr>
          <w:rFonts w:ascii="Calibri" w:eastAsia="Calibri" w:hAnsi="Calibri" w:cs="Times New Roman"/>
        </w:rPr>
      </w:pPr>
      <w:r w:rsidRPr="002A2950">
        <w:rPr>
          <w:rFonts w:ascii="Calibri" w:eastAsia="Calibri" w:hAnsi="Calibri" w:cs="Times New Roman"/>
          <w:b/>
          <w:bCs/>
        </w:rPr>
        <w:t>Credits</w:t>
      </w:r>
      <w:r w:rsidRPr="002A2950">
        <w:rPr>
          <w:rFonts w:ascii="Calibri" w:eastAsia="Calibri" w:hAnsi="Calibri" w:cs="Times New Roman"/>
        </w:rPr>
        <w:t>: 3 credits at NCEA level 3, and 4 credits at NCEA level 2.</w:t>
      </w:r>
    </w:p>
    <w:p w14:paraId="063A3C1D" w14:textId="77777777" w:rsidR="00B01DBD" w:rsidRDefault="00E855F2">
      <w:pPr>
        <w:pStyle w:val="NoSpacing"/>
      </w:pPr>
      <w:r>
        <w:rPr>
          <w:b/>
          <w:bCs/>
        </w:rPr>
        <w:t>Date</w:t>
      </w:r>
      <w:r>
        <w:t>:</w:t>
      </w:r>
      <w:r w:rsidR="00B01DBD">
        <w:t xml:space="preserve"> 27 – 28 May (Takapuna)</w:t>
      </w:r>
    </w:p>
    <w:p w14:paraId="7FE30976" w14:textId="71593459" w:rsidR="00E855F2" w:rsidRPr="00E855F2" w:rsidRDefault="00E855F2">
      <w:pPr>
        <w:pStyle w:val="NoSpacing"/>
      </w:pPr>
      <w:r>
        <w:t xml:space="preserve"> </w:t>
      </w:r>
      <w:r>
        <w:tab/>
      </w:r>
    </w:p>
    <w:p w14:paraId="6245DE59" w14:textId="0FFD5AAA" w:rsidR="00A20474" w:rsidRDefault="00A20474" w:rsidP="00A20474">
      <w:pPr>
        <w:pStyle w:val="Heading2"/>
      </w:pPr>
      <w:bookmarkStart w:id="47" w:name="_Toc70503283"/>
      <w:r>
        <w:t>Barista Plus (Gateway)</w:t>
      </w:r>
      <w:bookmarkEnd w:id="47"/>
    </w:p>
    <w:p w14:paraId="2D6FD5A6" w14:textId="77777777" w:rsidR="00A20474" w:rsidRDefault="00A20474" w:rsidP="00A20474">
      <w:r>
        <w:t>Gold Star Training</w:t>
      </w:r>
    </w:p>
    <w:p w14:paraId="36641407" w14:textId="77777777" w:rsidR="00A20474" w:rsidRPr="000027A1" w:rsidRDefault="00A20474" w:rsidP="00A20474">
      <w:r>
        <w:t>This is a fun and interactive course of Barista training and experience serving ‘real’ customers, developing customer services skills, sales skills and strategies, and the confidence, teamwork and communication skills vital to the hospitality industry.</w:t>
      </w:r>
    </w:p>
    <w:p w14:paraId="38611866" w14:textId="0ABB527A" w:rsidR="00A20474" w:rsidRDefault="00A20474" w:rsidP="00A20474">
      <w:pPr>
        <w:pStyle w:val="NoSpacing"/>
      </w:pPr>
      <w:r w:rsidRPr="00E15A78">
        <w:rPr>
          <w:b/>
          <w:bCs/>
        </w:rPr>
        <w:t>Credits</w:t>
      </w:r>
      <w:r>
        <w:t xml:space="preserve">: NCEA level two and three </w:t>
      </w:r>
      <w:r w:rsidR="00590488">
        <w:t xml:space="preserve">options </w:t>
      </w:r>
      <w:r>
        <w:t>available.</w:t>
      </w:r>
    </w:p>
    <w:p w14:paraId="7FF1E24F" w14:textId="7603EC80" w:rsidR="00A20474" w:rsidRPr="0092260A" w:rsidRDefault="00A20474" w:rsidP="00A20474">
      <w:r>
        <w:rPr>
          <w:b/>
          <w:bCs/>
        </w:rPr>
        <w:t xml:space="preserve">Dates: </w:t>
      </w:r>
      <w:r w:rsidR="00590488">
        <w:t>Three day preparatory workshops held in the school holidays followed by a 5 day workplacement during term time</w:t>
      </w:r>
      <w:r>
        <w:t>.</w:t>
      </w:r>
      <w:r w:rsidRPr="002B0995">
        <w:t xml:space="preserve"> </w:t>
      </w:r>
    </w:p>
    <w:p w14:paraId="547798C4" w14:textId="77777777" w:rsidR="00B61FF8" w:rsidRPr="00B61FF8" w:rsidRDefault="00B61FF8" w:rsidP="00B61FF8">
      <w:pPr>
        <w:keepNext/>
        <w:keepLines/>
        <w:spacing w:before="40" w:after="0"/>
        <w:outlineLvl w:val="1"/>
        <w:rPr>
          <w:rFonts w:ascii="Calibri Light" w:eastAsia="Yu Gothic Light" w:hAnsi="Calibri Light" w:cs="Times New Roman"/>
          <w:color w:val="2F5496" w:themeColor="accent1" w:themeShade="BF"/>
          <w:sz w:val="26"/>
          <w:szCs w:val="26"/>
        </w:rPr>
      </w:pPr>
      <w:bookmarkStart w:id="48" w:name="_Toc63090796"/>
      <w:bookmarkStart w:id="49" w:name="_Toc70503284"/>
      <w:r w:rsidRPr="00B61FF8">
        <w:rPr>
          <w:rFonts w:ascii="Calibri Light" w:eastAsia="Yu Gothic Light" w:hAnsi="Calibri Light" w:cs="Times New Roman"/>
          <w:color w:val="2F5496" w:themeColor="accent1" w:themeShade="BF"/>
          <w:sz w:val="26"/>
          <w:szCs w:val="26"/>
        </w:rPr>
        <w:t>Chef’s Starter Kete</w:t>
      </w:r>
      <w:bookmarkEnd w:id="48"/>
      <w:bookmarkEnd w:id="49"/>
    </w:p>
    <w:p w14:paraId="0B2C77A4" w14:textId="77777777" w:rsidR="00B61FF8" w:rsidRPr="00B61FF8" w:rsidRDefault="00B61FF8" w:rsidP="00B61FF8">
      <w:pPr>
        <w:rPr>
          <w:rFonts w:ascii="Calibri" w:eastAsia="Calibri" w:hAnsi="Calibri" w:cs="Times New Roman"/>
        </w:rPr>
      </w:pPr>
      <w:r w:rsidRPr="00B61FF8">
        <w:rPr>
          <w:rFonts w:ascii="Calibri" w:eastAsia="Calibri" w:hAnsi="Calibri" w:cs="Times New Roman"/>
        </w:rPr>
        <w:t>ITS by distance (Ako Pai)</w:t>
      </w:r>
    </w:p>
    <w:p w14:paraId="43F6794A" w14:textId="77777777" w:rsidR="00B61FF8" w:rsidRPr="00B61FF8" w:rsidRDefault="00B61FF8" w:rsidP="00B61FF8">
      <w:pPr>
        <w:rPr>
          <w:rFonts w:ascii="Calibri" w:eastAsia="Calibri" w:hAnsi="Calibri" w:cs="Times New Roman"/>
        </w:rPr>
      </w:pPr>
      <w:r w:rsidRPr="00B61FF8">
        <w:rPr>
          <w:rFonts w:ascii="Calibri" w:eastAsia="Calibri" w:hAnsi="Calibri" w:cs="Times New Roman"/>
        </w:rPr>
        <w:t>A great introduction for anyone who wants a career in the kitchen.  Gain an understanding of the culinary products and terms used in the industry, learn about the safe food practises required for all food handlers, which is a requirement under the Food Act 2014</w:t>
      </w:r>
    </w:p>
    <w:p w14:paraId="6197D3E3" w14:textId="77777777" w:rsidR="00B61FF8" w:rsidRPr="00B61FF8" w:rsidRDefault="00B61FF8" w:rsidP="00B61FF8">
      <w:pPr>
        <w:spacing w:after="0" w:line="240" w:lineRule="auto"/>
        <w:rPr>
          <w:rFonts w:ascii="Calibri" w:eastAsia="Calibri" w:hAnsi="Calibri" w:cs="Times New Roman"/>
        </w:rPr>
      </w:pPr>
      <w:r w:rsidRPr="00B61FF8">
        <w:rPr>
          <w:rFonts w:ascii="Calibri" w:eastAsia="Calibri" w:hAnsi="Calibri" w:cs="Times New Roman"/>
          <w:b/>
          <w:bCs/>
        </w:rPr>
        <w:t>Delivery</w:t>
      </w:r>
      <w:r w:rsidRPr="00B61FF8">
        <w:rPr>
          <w:rFonts w:ascii="Calibri" w:eastAsia="Calibri" w:hAnsi="Calibri" w:cs="Times New Roman"/>
        </w:rPr>
        <w:t>: This course is offered as distance work either digitally, or paper-based.</w:t>
      </w:r>
    </w:p>
    <w:p w14:paraId="18A89AA9" w14:textId="77777777" w:rsidR="00B61FF8" w:rsidRPr="00B61FF8" w:rsidRDefault="00B61FF8" w:rsidP="00B61FF8">
      <w:pPr>
        <w:rPr>
          <w:rFonts w:ascii="Calibri" w:eastAsia="Calibri" w:hAnsi="Calibri" w:cs="Times New Roman"/>
        </w:rPr>
      </w:pPr>
      <w:r w:rsidRPr="00B61FF8">
        <w:rPr>
          <w:rFonts w:ascii="Calibri" w:eastAsia="Calibri" w:hAnsi="Calibri" w:cs="Times New Roman"/>
          <w:b/>
          <w:bCs/>
        </w:rPr>
        <w:t>Credits</w:t>
      </w:r>
      <w:r w:rsidRPr="00B61FF8">
        <w:rPr>
          <w:rFonts w:ascii="Calibri" w:eastAsia="Calibri" w:hAnsi="Calibri" w:cs="Times New Roman"/>
        </w:rPr>
        <w:t>: 12 credits at NCEA level three.</w:t>
      </w:r>
    </w:p>
    <w:p w14:paraId="4390606D" w14:textId="4B429DB2" w:rsidR="00E90D47" w:rsidRDefault="00E90D47" w:rsidP="00E90D47">
      <w:pPr>
        <w:pStyle w:val="Heading2"/>
      </w:pPr>
      <w:bookmarkStart w:id="50" w:name="_Toc70503285"/>
      <w:r>
        <w:lastRenderedPageBreak/>
        <w:t>Coffee Heritage</w:t>
      </w:r>
      <w:bookmarkEnd w:id="50"/>
    </w:p>
    <w:p w14:paraId="55A88503" w14:textId="382BF4BC" w:rsidR="00B50A90" w:rsidRPr="00B50A90" w:rsidRDefault="00B50A90" w:rsidP="00B50A90">
      <w:r>
        <w:t>ITS</w:t>
      </w:r>
    </w:p>
    <w:p w14:paraId="14D00BD8" w14:textId="77777777" w:rsidR="00E90D47" w:rsidRDefault="00E90D47" w:rsidP="00E90D47">
      <w:r>
        <w:t>For any student who enjoys coffee or dreams of being a barista.  This covers the history and production of coffee.</w:t>
      </w:r>
    </w:p>
    <w:p w14:paraId="0C631392" w14:textId="77777777" w:rsidR="00E90D47" w:rsidRDefault="00E90D47" w:rsidP="00E90D47">
      <w:r>
        <w:t>Enrolled students will receive an email with their login, and from there will be able to access an eBook containing study texts, links and activities for learning, as well as a fillable PDF assessment to complete.</w:t>
      </w:r>
    </w:p>
    <w:p w14:paraId="4FF2810F" w14:textId="40BF2395" w:rsidR="00E90D47" w:rsidRDefault="00E90D47" w:rsidP="00E90D47">
      <w:r>
        <w:t>Standard: 17284 – Three credits at level three.</w:t>
      </w:r>
    </w:p>
    <w:p w14:paraId="7FD02F47" w14:textId="2C974D40" w:rsidR="00B01DBD" w:rsidRDefault="00B01DBD" w:rsidP="00C9080A">
      <w:pPr>
        <w:keepNext/>
        <w:keepLines/>
        <w:spacing w:before="40" w:after="0"/>
        <w:outlineLvl w:val="1"/>
        <w:rPr>
          <w:rFonts w:ascii="Calibri Light" w:eastAsia="Yu Gothic Light" w:hAnsi="Calibri Light" w:cs="Times New Roman"/>
          <w:color w:val="2F5496" w:themeColor="accent1" w:themeShade="BF"/>
          <w:sz w:val="26"/>
          <w:szCs w:val="26"/>
        </w:rPr>
      </w:pPr>
      <w:bookmarkStart w:id="51" w:name="_Toc42152061"/>
      <w:bookmarkStart w:id="52" w:name="_Toc70503286"/>
      <w:r>
        <w:rPr>
          <w:rFonts w:ascii="Calibri Light" w:eastAsia="Yu Gothic Light" w:hAnsi="Calibri Light" w:cs="Times New Roman"/>
          <w:color w:val="2F5496" w:themeColor="accent1" w:themeShade="BF"/>
          <w:sz w:val="26"/>
          <w:szCs w:val="26"/>
        </w:rPr>
        <w:t>Customer Service STAR</w:t>
      </w:r>
    </w:p>
    <w:p w14:paraId="437B5A0E" w14:textId="5C9C3ABF" w:rsidR="00B01DBD" w:rsidRDefault="00B01DBD" w:rsidP="00B01DBD">
      <w:r>
        <w:t>The Learning Place</w:t>
      </w:r>
    </w:p>
    <w:p w14:paraId="7086A406" w14:textId="72F94D27" w:rsidR="00B01DBD" w:rsidRDefault="00B01DBD" w:rsidP="00B01DBD">
      <w:r w:rsidRPr="00B01DBD">
        <w:t xml:space="preserve">This course introduces learners to the basic principles of customer service in a retail environment. Students will learn store policies, deal with customer complaints and interact with customers in a range of scenarios. Perfect for students aiming to or currently working in retail environments.  </w:t>
      </w:r>
    </w:p>
    <w:p w14:paraId="2E2DBC5D" w14:textId="5DABDC77" w:rsidR="00B01DBD" w:rsidRDefault="00B01DBD" w:rsidP="00B01DBD">
      <w:r w:rsidRPr="00B01DBD">
        <w:rPr>
          <w:b/>
          <w:bCs/>
        </w:rPr>
        <w:t>Credits</w:t>
      </w:r>
      <w:r>
        <w:t>: 9 NCEA credits at level 2.</w:t>
      </w:r>
      <w:r>
        <w:br/>
      </w:r>
      <w:r w:rsidRPr="00B01DBD">
        <w:rPr>
          <w:b/>
          <w:bCs/>
        </w:rPr>
        <w:t>Date</w:t>
      </w:r>
      <w:r>
        <w:t>: 24-25 May</w:t>
      </w:r>
    </w:p>
    <w:p w14:paraId="202B686E" w14:textId="6D1803C0" w:rsidR="003A36D2" w:rsidRDefault="003A36D2" w:rsidP="00C9080A">
      <w:pPr>
        <w:keepNext/>
        <w:keepLines/>
        <w:spacing w:before="40" w:after="0"/>
        <w:outlineLvl w:val="1"/>
        <w:rPr>
          <w:rFonts w:ascii="Calibri Light" w:eastAsia="Yu Gothic Light" w:hAnsi="Calibri Light" w:cs="Times New Roman"/>
          <w:color w:val="2F5496" w:themeColor="accent1" w:themeShade="BF"/>
          <w:sz w:val="26"/>
          <w:szCs w:val="26"/>
        </w:rPr>
      </w:pPr>
      <w:r>
        <w:rPr>
          <w:rFonts w:ascii="Calibri Light" w:eastAsia="Yu Gothic Light" w:hAnsi="Calibri Light" w:cs="Times New Roman"/>
          <w:color w:val="2F5496" w:themeColor="accent1" w:themeShade="BF"/>
          <w:sz w:val="26"/>
          <w:szCs w:val="26"/>
        </w:rPr>
        <w:t>Cut Above Academy</w:t>
      </w:r>
    </w:p>
    <w:p w14:paraId="4D54CDD1" w14:textId="33FA84F0" w:rsidR="003A36D2" w:rsidRDefault="003A36D2" w:rsidP="003A36D2">
      <w:pPr>
        <w:pStyle w:val="NoSpacing"/>
      </w:pPr>
      <w:r>
        <w:t xml:space="preserve">Cut Above Academy offers STAR courses for students interested in </w:t>
      </w:r>
      <w:r w:rsidRPr="003A36D2">
        <w:t>Hairdressing, Barbering, Makeup Artistry and Special Effects Makeup</w:t>
      </w:r>
      <w:r>
        <w:t>.  These courses run in the school holidays.</w:t>
      </w:r>
    </w:p>
    <w:p w14:paraId="2CCAB1B2" w14:textId="77777777" w:rsidR="003A36D2" w:rsidRDefault="003A36D2" w:rsidP="003A36D2">
      <w:pPr>
        <w:pStyle w:val="NoSpacing"/>
      </w:pPr>
    </w:p>
    <w:p w14:paraId="6430A785" w14:textId="65343D95" w:rsidR="0062692B" w:rsidRDefault="0062692B" w:rsidP="00C9080A">
      <w:pPr>
        <w:keepNext/>
        <w:keepLines/>
        <w:spacing w:before="40" w:after="0"/>
        <w:outlineLvl w:val="1"/>
        <w:rPr>
          <w:rFonts w:ascii="Calibri Light" w:eastAsia="Yu Gothic Light" w:hAnsi="Calibri Light" w:cs="Times New Roman"/>
          <w:color w:val="2F5496" w:themeColor="accent1" w:themeShade="BF"/>
          <w:sz w:val="26"/>
          <w:szCs w:val="26"/>
        </w:rPr>
      </w:pPr>
      <w:r>
        <w:rPr>
          <w:rFonts w:ascii="Calibri Light" w:eastAsia="Yu Gothic Light" w:hAnsi="Calibri Light" w:cs="Times New Roman"/>
          <w:color w:val="2F5496" w:themeColor="accent1" w:themeShade="BF"/>
          <w:sz w:val="26"/>
          <w:szCs w:val="26"/>
        </w:rPr>
        <w:t>Flight Attending</w:t>
      </w:r>
      <w:bookmarkEnd w:id="52"/>
    </w:p>
    <w:p w14:paraId="1EC530AA" w14:textId="58BC1508" w:rsidR="0062692B" w:rsidRDefault="0062692B" w:rsidP="0062692B">
      <w:pPr>
        <w:rPr>
          <w:rFonts w:ascii="Calibri" w:eastAsia="Calibri" w:hAnsi="Calibri" w:cs="Times New Roman"/>
          <w:lang w:val="en-US"/>
        </w:rPr>
      </w:pPr>
      <w:r>
        <w:rPr>
          <w:rFonts w:ascii="Calibri" w:eastAsia="Calibri" w:hAnsi="Calibri" w:cs="Times New Roman"/>
          <w:lang w:val="en-US"/>
        </w:rPr>
        <w:t>International Travel College</w:t>
      </w:r>
    </w:p>
    <w:p w14:paraId="3D0744D6" w14:textId="77777777" w:rsidR="0062692B" w:rsidRDefault="0062692B" w:rsidP="0062692B">
      <w:pPr>
        <w:rPr>
          <w:rFonts w:ascii="Calibri" w:eastAsia="Calibri" w:hAnsi="Calibri" w:cs="Times New Roman"/>
        </w:rPr>
      </w:pPr>
      <w:r w:rsidRPr="0062692B">
        <w:rPr>
          <w:rFonts w:ascii="Calibri" w:eastAsia="Calibri" w:hAnsi="Calibri" w:cs="Times New Roman"/>
          <w:lang w:val="en-US"/>
        </w:rPr>
        <w:t>2 practical days where students participate in various tasks of a Flight Attendant and learn the</w:t>
      </w:r>
      <w:r>
        <w:rPr>
          <w:rFonts w:ascii="Calibri" w:eastAsia="Calibri" w:hAnsi="Calibri" w:cs="Times New Roman"/>
          <w:lang w:val="en-US"/>
        </w:rPr>
        <w:t xml:space="preserve"> </w:t>
      </w:r>
      <w:r w:rsidRPr="0062692B">
        <w:rPr>
          <w:rFonts w:ascii="Calibri" w:eastAsia="Calibri" w:hAnsi="Calibri" w:cs="Times New Roman"/>
          <w:lang w:val="en-US"/>
        </w:rPr>
        <w:t>reality &amp; role of a Cabin Crew Member using real equipment! 3 Credits, Level 3</w:t>
      </w:r>
    </w:p>
    <w:p w14:paraId="5C9F9FA4" w14:textId="1F4A95BC" w:rsidR="007B4F7C" w:rsidRDefault="0062692B">
      <w:pPr>
        <w:pStyle w:val="NoSpacing"/>
      </w:pPr>
      <w:r w:rsidRPr="007B4F7C">
        <w:rPr>
          <w:b/>
          <w:bCs/>
        </w:rPr>
        <w:t>Credits</w:t>
      </w:r>
      <w:r>
        <w:t>: 3 Credits at NCEA level 3.</w:t>
      </w:r>
      <w:r>
        <w:br/>
      </w:r>
      <w:r w:rsidRPr="007B4F7C">
        <w:rPr>
          <w:b/>
          <w:bCs/>
        </w:rPr>
        <w:t>Date</w:t>
      </w:r>
      <w:r>
        <w:t xml:space="preserve">: </w:t>
      </w:r>
      <w:r w:rsidR="003757CB">
        <w:tab/>
      </w:r>
    </w:p>
    <w:p w14:paraId="17513399" w14:textId="1BC15726" w:rsidR="007B4F7C" w:rsidRDefault="007B4F7C" w:rsidP="00BF707A">
      <w:pPr>
        <w:pStyle w:val="NoSpacing"/>
      </w:pPr>
      <w:r>
        <w:tab/>
        <w:t xml:space="preserve">11-12 </w:t>
      </w:r>
      <w:r w:rsidR="00B01DBD">
        <w:t>M</w:t>
      </w:r>
      <w:r>
        <w:t>ay</w:t>
      </w:r>
    </w:p>
    <w:p w14:paraId="2E48A668" w14:textId="50FF1E7D" w:rsidR="007B4F7C" w:rsidRDefault="007B4F7C" w:rsidP="00BF707A">
      <w:pPr>
        <w:pStyle w:val="NoSpacing"/>
      </w:pPr>
      <w:r>
        <w:tab/>
        <w:t>15-16 July</w:t>
      </w:r>
    </w:p>
    <w:p w14:paraId="664182E4" w14:textId="4A51140E" w:rsidR="007B4F7C" w:rsidRDefault="007B4F7C" w:rsidP="007B4F7C">
      <w:pPr>
        <w:pStyle w:val="NoSpacing"/>
      </w:pPr>
      <w:r>
        <w:tab/>
        <w:t>7-8 October</w:t>
      </w:r>
    </w:p>
    <w:p w14:paraId="42972010" w14:textId="237B39A0" w:rsidR="00C9080A" w:rsidRPr="00C9080A" w:rsidRDefault="0062692B" w:rsidP="007B4F7C">
      <w:pPr>
        <w:pStyle w:val="NoSpacing"/>
        <w:rPr>
          <w:rFonts w:ascii="Calibri Light" w:eastAsia="Yu Gothic Light" w:hAnsi="Calibri Light" w:cs="Times New Roman"/>
          <w:color w:val="2F5496" w:themeColor="accent1" w:themeShade="BF"/>
          <w:sz w:val="26"/>
          <w:szCs w:val="26"/>
        </w:rPr>
      </w:pPr>
      <w:r w:rsidRPr="0062692B">
        <w:rPr>
          <w:lang w:val="en-US"/>
        </w:rPr>
        <w:cr/>
      </w:r>
      <w:r w:rsidR="00C9080A" w:rsidRPr="00C9080A">
        <w:rPr>
          <w:rFonts w:ascii="Calibri Light" w:eastAsia="Yu Gothic Light" w:hAnsi="Calibri Light" w:cs="Times New Roman"/>
          <w:color w:val="2F5496" w:themeColor="accent1" w:themeShade="BF"/>
          <w:sz w:val="26"/>
          <w:szCs w:val="26"/>
        </w:rPr>
        <w:t>Retail Ready (Gateway Programs)</w:t>
      </w:r>
      <w:bookmarkEnd w:id="51"/>
    </w:p>
    <w:p w14:paraId="3AB5DB4E" w14:textId="77777777" w:rsidR="00C9080A" w:rsidRPr="00C9080A" w:rsidRDefault="00C9080A" w:rsidP="00C9080A">
      <w:pPr>
        <w:rPr>
          <w:rFonts w:ascii="Calibri" w:eastAsia="Calibri" w:hAnsi="Calibri" w:cs="Times New Roman"/>
          <w:lang w:val="en-US"/>
        </w:rPr>
      </w:pPr>
      <w:r w:rsidRPr="00C9080A">
        <w:rPr>
          <w:rFonts w:ascii="Calibri" w:eastAsia="Calibri" w:hAnsi="Calibri" w:cs="Times New Roman"/>
          <w:lang w:val="en-US"/>
        </w:rPr>
        <w:t>Service IQ</w:t>
      </w:r>
    </w:p>
    <w:p w14:paraId="6DAB22D7" w14:textId="57937341" w:rsidR="00C9080A" w:rsidRPr="00C9080A" w:rsidRDefault="00C9080A" w:rsidP="00C9080A">
      <w:pPr>
        <w:rPr>
          <w:rFonts w:ascii="Calibri" w:eastAsia="Calibri" w:hAnsi="Calibri" w:cs="Times New Roman"/>
        </w:rPr>
      </w:pPr>
      <w:r w:rsidRPr="00C9080A">
        <w:rPr>
          <w:rFonts w:ascii="Calibri" w:eastAsia="Calibri" w:hAnsi="Calibri" w:cs="Times New Roman"/>
        </w:rPr>
        <w:t xml:space="preserve">This programme has been developed for students who wish to complete a Gateway placement at either a Warehouse, Warehouse Stationery, Countdown, or other store. (Formally the program was known as “Red Shirts”, “Blue Shirts”, “SEEDS”). </w:t>
      </w:r>
    </w:p>
    <w:p w14:paraId="59647456" w14:textId="4036E7DE" w:rsidR="00C9080A" w:rsidRPr="00C9080A" w:rsidRDefault="00C9080A" w:rsidP="00C9080A">
      <w:pPr>
        <w:rPr>
          <w:rFonts w:ascii="Calibri" w:eastAsia="Calibri" w:hAnsi="Calibri" w:cs="Times New Roman"/>
        </w:rPr>
      </w:pPr>
      <w:r w:rsidRPr="00C9080A">
        <w:rPr>
          <w:rFonts w:ascii="Calibri" w:eastAsia="Calibri" w:hAnsi="Calibri" w:cs="Times New Roman"/>
        </w:rPr>
        <w:t xml:space="preserve">Students first complete an online </w:t>
      </w:r>
      <w:r w:rsidR="00590488">
        <w:rPr>
          <w:rFonts w:ascii="Calibri" w:eastAsia="Calibri" w:hAnsi="Calibri" w:cs="Times New Roman"/>
        </w:rPr>
        <w:t xml:space="preserve"> or face to face workshop followed by </w:t>
      </w:r>
      <w:r w:rsidRPr="00C9080A">
        <w:rPr>
          <w:rFonts w:ascii="Calibri" w:eastAsia="Calibri" w:hAnsi="Calibri" w:cs="Times New Roman"/>
        </w:rPr>
        <w:t xml:space="preserve"> a five day work placement in store.</w:t>
      </w:r>
    </w:p>
    <w:p w14:paraId="7DCFE62C" w14:textId="27DE6180" w:rsidR="00C9080A" w:rsidRPr="00C9080A" w:rsidRDefault="00C9080A" w:rsidP="00C9080A">
      <w:pPr>
        <w:rPr>
          <w:rFonts w:ascii="Calibri" w:eastAsia="Calibri" w:hAnsi="Calibri" w:cs="Times New Roman"/>
        </w:rPr>
      </w:pPr>
      <w:r w:rsidRPr="00C9080A">
        <w:rPr>
          <w:rFonts w:ascii="Calibri" w:eastAsia="Calibri" w:hAnsi="Calibri" w:cs="Times New Roman"/>
        </w:rPr>
        <w:lastRenderedPageBreak/>
        <w:t xml:space="preserve">The </w:t>
      </w:r>
      <w:r w:rsidR="00590488">
        <w:rPr>
          <w:rFonts w:ascii="Calibri" w:eastAsia="Calibri" w:hAnsi="Calibri" w:cs="Times New Roman"/>
        </w:rPr>
        <w:t>workshop</w:t>
      </w:r>
      <w:r w:rsidR="00590488" w:rsidRPr="00C9080A">
        <w:rPr>
          <w:rFonts w:ascii="Calibri" w:eastAsia="Calibri" w:hAnsi="Calibri" w:cs="Times New Roman"/>
        </w:rPr>
        <w:t xml:space="preserve"> </w:t>
      </w:r>
      <w:r w:rsidRPr="00C9080A">
        <w:rPr>
          <w:rFonts w:ascii="Calibri" w:eastAsia="Calibri" w:hAnsi="Calibri" w:cs="Times New Roman"/>
        </w:rPr>
        <w:t xml:space="preserve">component enables students to complete theory </w:t>
      </w:r>
      <w:r w:rsidR="007E35BF">
        <w:rPr>
          <w:rFonts w:ascii="Calibri" w:eastAsia="Calibri" w:hAnsi="Calibri" w:cs="Times New Roman"/>
        </w:rPr>
        <w:t xml:space="preserve">learning </w:t>
      </w:r>
      <w:r w:rsidRPr="00C9080A">
        <w:rPr>
          <w:rFonts w:ascii="Calibri" w:eastAsia="Calibri" w:hAnsi="Calibri" w:cs="Times New Roman"/>
        </w:rPr>
        <w:t>with support from a ServiceIQ tutor</w:t>
      </w:r>
      <w:r w:rsidR="007E35BF">
        <w:rPr>
          <w:rFonts w:ascii="Calibri" w:eastAsia="Calibri" w:hAnsi="Calibri" w:cs="Times New Roman"/>
        </w:rPr>
        <w:t xml:space="preserve"> and prepares them for the workplacement</w:t>
      </w:r>
      <w:r w:rsidRPr="00C9080A">
        <w:rPr>
          <w:rFonts w:ascii="Calibri" w:eastAsia="Calibri" w:hAnsi="Calibri" w:cs="Times New Roman"/>
        </w:rPr>
        <w:t xml:space="preserve">. </w:t>
      </w:r>
    </w:p>
    <w:p w14:paraId="53A4A2F9" w14:textId="5A79A4FC" w:rsidR="007E35BF" w:rsidRPr="00C9080A" w:rsidRDefault="007E35BF" w:rsidP="00C9080A">
      <w:pPr>
        <w:rPr>
          <w:rFonts w:ascii="Calibri" w:eastAsia="Calibri" w:hAnsi="Calibri" w:cs="Times New Roman"/>
        </w:rPr>
      </w:pPr>
      <w:r>
        <w:rPr>
          <w:rFonts w:ascii="Calibri" w:eastAsia="Calibri" w:hAnsi="Calibri" w:cs="Times New Roman"/>
        </w:rPr>
        <w:t>There are some Level 3 options at available at selected Farmers or Noel Leeming stores for students who have retail experience or have already completed the level 2 programme.</w:t>
      </w:r>
    </w:p>
    <w:p w14:paraId="3997E814" w14:textId="73F25E89" w:rsidR="00C9080A" w:rsidRPr="00C9080A" w:rsidRDefault="00C9080A" w:rsidP="00C9080A">
      <w:pPr>
        <w:spacing w:after="0" w:line="240" w:lineRule="auto"/>
        <w:rPr>
          <w:rFonts w:ascii="Calibri" w:eastAsia="Calibri" w:hAnsi="Calibri" w:cs="Times New Roman"/>
        </w:rPr>
      </w:pPr>
      <w:r w:rsidRPr="00C9080A">
        <w:rPr>
          <w:rFonts w:ascii="Calibri" w:eastAsia="Calibri" w:hAnsi="Calibri" w:cs="Times New Roman"/>
          <w:b/>
          <w:bCs/>
        </w:rPr>
        <w:t>Credits</w:t>
      </w:r>
      <w:r w:rsidRPr="00C9080A">
        <w:rPr>
          <w:rFonts w:ascii="Calibri" w:eastAsia="Calibri" w:hAnsi="Calibri" w:cs="Times New Roman"/>
        </w:rPr>
        <w:t xml:space="preserve">: </w:t>
      </w:r>
      <w:r w:rsidR="007E35BF">
        <w:rPr>
          <w:rFonts w:ascii="Calibri" w:eastAsia="Calibri" w:hAnsi="Calibri" w:cs="Times New Roman"/>
        </w:rPr>
        <w:t>22 - 23</w:t>
      </w:r>
      <w:r w:rsidR="007E35BF" w:rsidRPr="00C9080A">
        <w:rPr>
          <w:rFonts w:ascii="Calibri" w:eastAsia="Calibri" w:hAnsi="Calibri" w:cs="Times New Roman"/>
        </w:rPr>
        <w:t xml:space="preserve"> </w:t>
      </w:r>
      <w:r w:rsidRPr="00C9080A">
        <w:rPr>
          <w:rFonts w:ascii="Calibri" w:eastAsia="Calibri" w:hAnsi="Calibri" w:cs="Times New Roman"/>
        </w:rPr>
        <w:t>credits at NCEA level two, plus additional based on placement.</w:t>
      </w:r>
    </w:p>
    <w:p w14:paraId="3D8D79BD" w14:textId="3421AB5A" w:rsidR="00F217BC" w:rsidRPr="00ED1470" w:rsidRDefault="00C9080A" w:rsidP="00ED1470">
      <w:pPr>
        <w:rPr>
          <w:rFonts w:ascii="Calibri" w:eastAsia="Calibri" w:hAnsi="Calibri" w:cs="Times New Roman"/>
        </w:rPr>
      </w:pPr>
      <w:r w:rsidRPr="00C9080A">
        <w:rPr>
          <w:rFonts w:ascii="Calibri" w:eastAsia="Calibri" w:hAnsi="Calibri" w:cs="Times New Roman"/>
          <w:b/>
          <w:bCs/>
        </w:rPr>
        <w:t xml:space="preserve">Dates: </w:t>
      </w:r>
      <w:r w:rsidR="007E35BF">
        <w:rPr>
          <w:rFonts w:ascii="Calibri" w:eastAsia="Calibri" w:hAnsi="Calibri" w:cs="Times New Roman"/>
        </w:rPr>
        <w:t>One to two intakes per term. For the next intake contact</w:t>
      </w:r>
      <w:r w:rsidRPr="00C9080A">
        <w:rPr>
          <w:rFonts w:ascii="Calibri" w:eastAsia="Calibri" w:hAnsi="Calibri" w:cs="Times New Roman"/>
        </w:rPr>
        <w:t xml:space="preserve"> </w:t>
      </w:r>
      <w:r w:rsidR="00541333">
        <w:rPr>
          <w:rFonts w:ascii="Calibri" w:eastAsia="Calibri" w:hAnsi="Calibri" w:cs="Times New Roman"/>
        </w:rPr>
        <w:t>Christopher Berentson</w:t>
      </w:r>
      <w:r w:rsidRPr="00C9080A">
        <w:rPr>
          <w:rFonts w:ascii="Calibri" w:eastAsia="Calibri" w:hAnsi="Calibri" w:cs="Times New Roman"/>
        </w:rPr>
        <w:t xml:space="preserve">. </w:t>
      </w:r>
    </w:p>
    <w:p w14:paraId="20802BBF" w14:textId="77777777" w:rsidR="00B61FF8" w:rsidRPr="00B61FF8" w:rsidRDefault="00B61FF8" w:rsidP="00B61FF8">
      <w:pPr>
        <w:keepNext/>
        <w:keepLines/>
        <w:spacing w:before="40" w:after="0"/>
        <w:outlineLvl w:val="1"/>
        <w:rPr>
          <w:rFonts w:ascii="Calibri Light" w:eastAsia="Yu Gothic Light" w:hAnsi="Calibri Light" w:cs="Times New Roman"/>
          <w:color w:val="2F5496" w:themeColor="accent1" w:themeShade="BF"/>
          <w:sz w:val="26"/>
          <w:szCs w:val="26"/>
        </w:rPr>
      </w:pPr>
      <w:bookmarkStart w:id="53" w:name="_Toc63090806"/>
      <w:bookmarkStart w:id="54" w:name="_Toc535582511"/>
      <w:bookmarkStart w:id="55" w:name="_Toc21692933"/>
      <w:bookmarkStart w:id="56" w:name="_Toc70503288"/>
      <w:bookmarkEnd w:id="44"/>
      <w:bookmarkEnd w:id="45"/>
      <w:r w:rsidRPr="00B61FF8">
        <w:rPr>
          <w:rFonts w:ascii="Calibri Light" w:eastAsia="Yu Gothic Light" w:hAnsi="Calibri Light" w:cs="Times New Roman"/>
          <w:color w:val="2F5496" w:themeColor="accent1" w:themeShade="BF"/>
          <w:sz w:val="26"/>
          <w:szCs w:val="26"/>
        </w:rPr>
        <w:t>Responsible Mixology</w:t>
      </w:r>
      <w:bookmarkEnd w:id="53"/>
      <w:bookmarkEnd w:id="56"/>
    </w:p>
    <w:p w14:paraId="701B1141" w14:textId="77777777" w:rsidR="00B61FF8" w:rsidRPr="00B61FF8" w:rsidRDefault="00B61FF8" w:rsidP="00B61FF8">
      <w:pPr>
        <w:rPr>
          <w:rFonts w:ascii="Calibri" w:eastAsia="Calibri" w:hAnsi="Calibri" w:cs="Times New Roman"/>
        </w:rPr>
      </w:pPr>
      <w:r w:rsidRPr="00B61FF8">
        <w:rPr>
          <w:rFonts w:ascii="Calibri" w:eastAsia="Calibri" w:hAnsi="Calibri" w:cs="Times New Roman"/>
        </w:rPr>
        <w:t>ITS by Distance (Ako Pai)</w:t>
      </w:r>
    </w:p>
    <w:p w14:paraId="5971E6C5" w14:textId="77777777" w:rsidR="00B61FF8" w:rsidRPr="00B61FF8" w:rsidRDefault="00B61FF8" w:rsidP="00B61FF8">
      <w:pPr>
        <w:rPr>
          <w:rFonts w:ascii="Calibri" w:eastAsia="Calibri" w:hAnsi="Calibri" w:cs="Times New Roman"/>
        </w:rPr>
      </w:pPr>
      <w:r w:rsidRPr="00B61FF8">
        <w:rPr>
          <w:rFonts w:ascii="Calibri" w:eastAsia="Calibri" w:hAnsi="Calibri" w:cs="Times New Roman"/>
        </w:rPr>
        <w:t>A taster for anyone wanting to work in the hospitality industry. Learn knowledge of alcoholic and non-alcoholic beverages and how these are presented in the industry. Understand the importance of being a responsible host in a Licensed Premise and how to keep your customers, staff and community safe.</w:t>
      </w:r>
    </w:p>
    <w:p w14:paraId="01AEECA9" w14:textId="77777777" w:rsidR="00B61FF8" w:rsidRPr="00B61FF8" w:rsidRDefault="00B61FF8" w:rsidP="00B61FF8">
      <w:pPr>
        <w:spacing w:after="0" w:line="240" w:lineRule="auto"/>
        <w:rPr>
          <w:rFonts w:ascii="Calibri" w:eastAsia="Calibri" w:hAnsi="Calibri" w:cs="Times New Roman"/>
        </w:rPr>
      </w:pPr>
      <w:r w:rsidRPr="00B61FF8">
        <w:rPr>
          <w:rFonts w:ascii="Calibri" w:eastAsia="Calibri" w:hAnsi="Calibri" w:cs="Times New Roman"/>
          <w:b/>
          <w:bCs/>
        </w:rPr>
        <w:t>Delivery</w:t>
      </w:r>
      <w:r w:rsidRPr="00B61FF8">
        <w:rPr>
          <w:rFonts w:ascii="Calibri" w:eastAsia="Calibri" w:hAnsi="Calibri" w:cs="Times New Roman"/>
        </w:rPr>
        <w:t>: This course is offered as distance work either digitally, or paper-based.</w:t>
      </w:r>
    </w:p>
    <w:p w14:paraId="2EB9C1BF" w14:textId="77777777" w:rsidR="00B61FF8" w:rsidRPr="00B61FF8" w:rsidRDefault="00B61FF8" w:rsidP="00B61FF8">
      <w:pPr>
        <w:rPr>
          <w:rFonts w:ascii="Calibri" w:eastAsia="Calibri" w:hAnsi="Calibri" w:cs="Times New Roman"/>
        </w:rPr>
      </w:pPr>
      <w:r w:rsidRPr="00B61FF8">
        <w:rPr>
          <w:rFonts w:ascii="Calibri" w:eastAsia="Calibri" w:hAnsi="Calibri" w:cs="Times New Roman"/>
          <w:b/>
          <w:bCs/>
        </w:rPr>
        <w:t>Credits</w:t>
      </w:r>
      <w:r w:rsidRPr="00B61FF8">
        <w:rPr>
          <w:rFonts w:ascii="Calibri" w:eastAsia="Calibri" w:hAnsi="Calibri" w:cs="Times New Roman"/>
        </w:rPr>
        <w:t>: 5 credits at NCEA level three.</w:t>
      </w:r>
    </w:p>
    <w:p w14:paraId="4C48EE2C" w14:textId="2F16D683" w:rsidR="00B37F37" w:rsidRDefault="00B37F37" w:rsidP="00B61FF8">
      <w:pPr>
        <w:keepNext/>
        <w:keepLines/>
        <w:spacing w:before="40" w:after="0"/>
        <w:outlineLvl w:val="1"/>
        <w:rPr>
          <w:rFonts w:ascii="Calibri Light" w:eastAsia="Yu Gothic Light" w:hAnsi="Calibri Light" w:cs="Times New Roman"/>
          <w:color w:val="2F5496" w:themeColor="accent1" w:themeShade="BF"/>
          <w:sz w:val="26"/>
          <w:szCs w:val="26"/>
        </w:rPr>
      </w:pPr>
      <w:bookmarkStart w:id="57" w:name="_Hlk63154338"/>
      <w:bookmarkStart w:id="58" w:name="_Toc63090807"/>
      <w:bookmarkStart w:id="59" w:name="_Toc70503289"/>
      <w:r w:rsidRPr="00B37F37">
        <w:rPr>
          <w:rFonts w:ascii="Calibri Light" w:eastAsia="Yu Gothic Light" w:hAnsi="Calibri Light" w:cs="Times New Roman"/>
          <w:color w:val="2F5496" w:themeColor="accent1" w:themeShade="BF"/>
          <w:sz w:val="26"/>
          <w:szCs w:val="26"/>
        </w:rPr>
        <w:t>Service Skills by Distance</w:t>
      </w:r>
      <w:bookmarkEnd w:id="59"/>
    </w:p>
    <w:p w14:paraId="76E937C2" w14:textId="3D99023D" w:rsidR="00B37F37" w:rsidRDefault="00B37F37" w:rsidP="00B37F37">
      <w:r>
        <w:t xml:space="preserve">ITS </w:t>
      </w:r>
      <w:r w:rsidR="00801E0C">
        <w:t>–</w:t>
      </w:r>
      <w:r>
        <w:t xml:space="preserve"> </w:t>
      </w:r>
      <w:r w:rsidR="00801E0C">
        <w:t>Correspondence Standards</w:t>
      </w:r>
    </w:p>
    <w:p w14:paraId="286AF034" w14:textId="00FB8B3B" w:rsidR="001758AD" w:rsidRDefault="0055435D" w:rsidP="00B37F37">
      <w:r>
        <w:t xml:space="preserve">ITS offers a number of standards available to Te Kura students by correspondence, delivered </w:t>
      </w:r>
      <w:r w:rsidR="001758AD">
        <w:t>in digital or paper</w:t>
      </w:r>
      <w:r w:rsidR="00134329">
        <w:t>-</w:t>
      </w:r>
      <w:r w:rsidR="001758AD">
        <w:t>based formats.</w:t>
      </w:r>
      <w:r w:rsidR="00134329">
        <w:t xml:space="preserve"> Students may attempt multiple standards, within reason.</w:t>
      </w:r>
    </w:p>
    <w:tbl>
      <w:tblPr>
        <w:tblStyle w:val="TableGrid"/>
        <w:tblW w:w="0" w:type="auto"/>
        <w:tblLook w:val="04A0" w:firstRow="1" w:lastRow="0" w:firstColumn="1" w:lastColumn="0" w:noHBand="0" w:noVBand="1"/>
      </w:tblPr>
      <w:tblGrid>
        <w:gridCol w:w="7663"/>
        <w:gridCol w:w="696"/>
        <w:gridCol w:w="991"/>
      </w:tblGrid>
      <w:tr w:rsidR="001758AD" w:rsidRPr="001758AD" w14:paraId="0DF52075" w14:textId="77777777" w:rsidTr="00A011A2">
        <w:trPr>
          <w:trHeight w:val="283"/>
        </w:trPr>
        <w:tc>
          <w:tcPr>
            <w:tcW w:w="7663" w:type="dxa"/>
            <w:noWrap/>
            <w:hideMark/>
          </w:tcPr>
          <w:p w14:paraId="7911E36F" w14:textId="77777777" w:rsidR="001758AD" w:rsidRPr="001758AD" w:rsidRDefault="001758AD" w:rsidP="001758AD">
            <w:r w:rsidRPr="001758AD">
              <w:t>Standard</w:t>
            </w:r>
          </w:p>
        </w:tc>
        <w:tc>
          <w:tcPr>
            <w:tcW w:w="696" w:type="dxa"/>
            <w:noWrap/>
            <w:hideMark/>
          </w:tcPr>
          <w:p w14:paraId="3E4F0D63" w14:textId="77777777" w:rsidR="001758AD" w:rsidRPr="001758AD" w:rsidRDefault="001758AD" w:rsidP="001758AD">
            <w:pPr>
              <w:jc w:val="center"/>
            </w:pPr>
            <w:r w:rsidRPr="001758AD">
              <w:t>Level</w:t>
            </w:r>
          </w:p>
        </w:tc>
        <w:tc>
          <w:tcPr>
            <w:tcW w:w="991" w:type="dxa"/>
            <w:noWrap/>
            <w:hideMark/>
          </w:tcPr>
          <w:p w14:paraId="79C176BD" w14:textId="77777777" w:rsidR="001758AD" w:rsidRPr="001758AD" w:rsidRDefault="001758AD" w:rsidP="001758AD">
            <w:pPr>
              <w:jc w:val="center"/>
            </w:pPr>
            <w:r w:rsidRPr="001758AD">
              <w:t>Credits</w:t>
            </w:r>
          </w:p>
        </w:tc>
      </w:tr>
      <w:tr w:rsidR="001758AD" w:rsidRPr="001758AD" w14:paraId="42B1E050" w14:textId="77777777" w:rsidTr="001758AD">
        <w:trPr>
          <w:trHeight w:val="300"/>
        </w:trPr>
        <w:tc>
          <w:tcPr>
            <w:tcW w:w="7663" w:type="dxa"/>
            <w:noWrap/>
            <w:hideMark/>
          </w:tcPr>
          <w:p w14:paraId="0FEADC48" w14:textId="77777777" w:rsidR="001758AD" w:rsidRPr="001758AD" w:rsidRDefault="001758AD">
            <w:r w:rsidRPr="001758AD">
              <w:t>Demonstrate knowledge of management of alcohol &amp; other drugs</w:t>
            </w:r>
          </w:p>
        </w:tc>
        <w:tc>
          <w:tcPr>
            <w:tcW w:w="696" w:type="dxa"/>
            <w:noWrap/>
            <w:hideMark/>
          </w:tcPr>
          <w:p w14:paraId="40117D57" w14:textId="77777777" w:rsidR="001758AD" w:rsidRPr="001758AD" w:rsidRDefault="001758AD" w:rsidP="001758AD">
            <w:pPr>
              <w:jc w:val="center"/>
            </w:pPr>
            <w:r w:rsidRPr="001758AD">
              <w:t>1</w:t>
            </w:r>
          </w:p>
        </w:tc>
        <w:tc>
          <w:tcPr>
            <w:tcW w:w="991" w:type="dxa"/>
            <w:noWrap/>
            <w:hideMark/>
          </w:tcPr>
          <w:p w14:paraId="7A023B82" w14:textId="77777777" w:rsidR="001758AD" w:rsidRPr="001758AD" w:rsidRDefault="001758AD" w:rsidP="001758AD">
            <w:pPr>
              <w:jc w:val="center"/>
            </w:pPr>
            <w:r w:rsidRPr="001758AD">
              <w:t>3</w:t>
            </w:r>
          </w:p>
        </w:tc>
      </w:tr>
      <w:tr w:rsidR="001758AD" w:rsidRPr="001758AD" w14:paraId="7ED561C2" w14:textId="77777777" w:rsidTr="001758AD">
        <w:trPr>
          <w:trHeight w:val="300"/>
        </w:trPr>
        <w:tc>
          <w:tcPr>
            <w:tcW w:w="7663" w:type="dxa"/>
            <w:noWrap/>
            <w:hideMark/>
          </w:tcPr>
          <w:p w14:paraId="3CF74118" w14:textId="77777777" w:rsidR="001758AD" w:rsidRPr="001758AD" w:rsidRDefault="001758AD">
            <w:r w:rsidRPr="001758AD">
              <w:t xml:space="preserve">Describe strategies for managing stress </w:t>
            </w:r>
          </w:p>
        </w:tc>
        <w:tc>
          <w:tcPr>
            <w:tcW w:w="696" w:type="dxa"/>
            <w:noWrap/>
            <w:hideMark/>
          </w:tcPr>
          <w:p w14:paraId="7488FC00" w14:textId="77777777" w:rsidR="001758AD" w:rsidRPr="001758AD" w:rsidRDefault="001758AD" w:rsidP="001758AD">
            <w:pPr>
              <w:jc w:val="center"/>
            </w:pPr>
            <w:r w:rsidRPr="001758AD">
              <w:t>2</w:t>
            </w:r>
          </w:p>
        </w:tc>
        <w:tc>
          <w:tcPr>
            <w:tcW w:w="991" w:type="dxa"/>
            <w:noWrap/>
            <w:hideMark/>
          </w:tcPr>
          <w:p w14:paraId="46387460" w14:textId="77777777" w:rsidR="001758AD" w:rsidRPr="001758AD" w:rsidRDefault="001758AD" w:rsidP="001758AD">
            <w:pPr>
              <w:jc w:val="center"/>
            </w:pPr>
            <w:r w:rsidRPr="001758AD">
              <w:t>3</w:t>
            </w:r>
          </w:p>
        </w:tc>
      </w:tr>
      <w:tr w:rsidR="001758AD" w:rsidRPr="001758AD" w14:paraId="7D9DAC43" w14:textId="77777777" w:rsidTr="001758AD">
        <w:trPr>
          <w:trHeight w:val="300"/>
        </w:trPr>
        <w:tc>
          <w:tcPr>
            <w:tcW w:w="7663" w:type="dxa"/>
            <w:hideMark/>
          </w:tcPr>
          <w:p w14:paraId="5B145C57" w14:textId="77777777" w:rsidR="001758AD" w:rsidRPr="001758AD" w:rsidRDefault="001758AD">
            <w:r w:rsidRPr="001758AD">
              <w:t>Demonstrate knowledge of food service styles and menu types in the hospitality industry</w:t>
            </w:r>
          </w:p>
        </w:tc>
        <w:tc>
          <w:tcPr>
            <w:tcW w:w="696" w:type="dxa"/>
            <w:noWrap/>
            <w:hideMark/>
          </w:tcPr>
          <w:p w14:paraId="37276207" w14:textId="77777777" w:rsidR="001758AD" w:rsidRPr="001758AD" w:rsidRDefault="001758AD" w:rsidP="001758AD">
            <w:pPr>
              <w:jc w:val="center"/>
            </w:pPr>
            <w:r w:rsidRPr="001758AD">
              <w:t>2</w:t>
            </w:r>
          </w:p>
        </w:tc>
        <w:tc>
          <w:tcPr>
            <w:tcW w:w="991" w:type="dxa"/>
            <w:noWrap/>
            <w:hideMark/>
          </w:tcPr>
          <w:p w14:paraId="7CE87A02" w14:textId="77777777" w:rsidR="001758AD" w:rsidRPr="001758AD" w:rsidRDefault="001758AD" w:rsidP="001758AD">
            <w:pPr>
              <w:jc w:val="center"/>
            </w:pPr>
            <w:r w:rsidRPr="001758AD">
              <w:t>3</w:t>
            </w:r>
          </w:p>
        </w:tc>
      </w:tr>
      <w:tr w:rsidR="001758AD" w:rsidRPr="001758AD" w14:paraId="4B1D4AC7" w14:textId="77777777" w:rsidTr="001758AD">
        <w:trPr>
          <w:trHeight w:val="300"/>
        </w:trPr>
        <w:tc>
          <w:tcPr>
            <w:tcW w:w="7663" w:type="dxa"/>
            <w:hideMark/>
          </w:tcPr>
          <w:p w14:paraId="24E68B31" w14:textId="77777777" w:rsidR="001758AD" w:rsidRPr="001758AD" w:rsidRDefault="001758AD">
            <w:r w:rsidRPr="001758AD">
              <w:t xml:space="preserve">Demonstrate knowledge of maintaining a safe and secure environment for people in the hospitality industry </w:t>
            </w:r>
          </w:p>
        </w:tc>
        <w:tc>
          <w:tcPr>
            <w:tcW w:w="696" w:type="dxa"/>
            <w:noWrap/>
            <w:hideMark/>
          </w:tcPr>
          <w:p w14:paraId="3B768C3A" w14:textId="77777777" w:rsidR="001758AD" w:rsidRPr="001758AD" w:rsidRDefault="001758AD" w:rsidP="001758AD">
            <w:pPr>
              <w:jc w:val="center"/>
            </w:pPr>
            <w:r w:rsidRPr="001758AD">
              <w:t>2</w:t>
            </w:r>
          </w:p>
        </w:tc>
        <w:tc>
          <w:tcPr>
            <w:tcW w:w="991" w:type="dxa"/>
            <w:noWrap/>
            <w:hideMark/>
          </w:tcPr>
          <w:p w14:paraId="4DEE541A" w14:textId="77777777" w:rsidR="001758AD" w:rsidRPr="001758AD" w:rsidRDefault="001758AD" w:rsidP="001758AD">
            <w:pPr>
              <w:jc w:val="center"/>
            </w:pPr>
            <w:r w:rsidRPr="001758AD">
              <w:t>2</w:t>
            </w:r>
          </w:p>
        </w:tc>
      </w:tr>
      <w:tr w:rsidR="001758AD" w:rsidRPr="001758AD" w14:paraId="35BEBD32" w14:textId="77777777" w:rsidTr="001758AD">
        <w:trPr>
          <w:trHeight w:val="300"/>
        </w:trPr>
        <w:tc>
          <w:tcPr>
            <w:tcW w:w="7663" w:type="dxa"/>
            <w:noWrap/>
            <w:hideMark/>
          </w:tcPr>
          <w:p w14:paraId="3DCA8C42" w14:textId="77777777" w:rsidR="001758AD" w:rsidRPr="001758AD" w:rsidRDefault="001758AD">
            <w:r w:rsidRPr="001758AD">
              <w:t xml:space="preserve">Demonstrate basic knowledge of contamination hazards and control methods used in a food business </w:t>
            </w:r>
          </w:p>
        </w:tc>
        <w:tc>
          <w:tcPr>
            <w:tcW w:w="696" w:type="dxa"/>
            <w:noWrap/>
            <w:hideMark/>
          </w:tcPr>
          <w:p w14:paraId="1E73A342" w14:textId="77777777" w:rsidR="001758AD" w:rsidRPr="001758AD" w:rsidRDefault="001758AD" w:rsidP="001758AD">
            <w:pPr>
              <w:jc w:val="center"/>
            </w:pPr>
            <w:r w:rsidRPr="001758AD">
              <w:t>2</w:t>
            </w:r>
          </w:p>
        </w:tc>
        <w:tc>
          <w:tcPr>
            <w:tcW w:w="991" w:type="dxa"/>
            <w:noWrap/>
            <w:hideMark/>
          </w:tcPr>
          <w:p w14:paraId="554AE84D" w14:textId="77777777" w:rsidR="001758AD" w:rsidRPr="001758AD" w:rsidRDefault="001758AD" w:rsidP="001758AD">
            <w:pPr>
              <w:jc w:val="center"/>
            </w:pPr>
            <w:r w:rsidRPr="001758AD">
              <w:t>2</w:t>
            </w:r>
          </w:p>
        </w:tc>
      </w:tr>
      <w:tr w:rsidR="001758AD" w:rsidRPr="001758AD" w14:paraId="1BE55111" w14:textId="77777777" w:rsidTr="001758AD">
        <w:trPr>
          <w:trHeight w:val="300"/>
        </w:trPr>
        <w:tc>
          <w:tcPr>
            <w:tcW w:w="7663" w:type="dxa"/>
            <w:hideMark/>
          </w:tcPr>
          <w:p w14:paraId="716CFE3A" w14:textId="77777777" w:rsidR="001758AD" w:rsidRPr="001758AD" w:rsidRDefault="001758AD">
            <w:r w:rsidRPr="001758AD">
              <w:t xml:space="preserve">Demonstrate knowledge of theft and fraud in a retail or distribution environment </w:t>
            </w:r>
          </w:p>
        </w:tc>
        <w:tc>
          <w:tcPr>
            <w:tcW w:w="696" w:type="dxa"/>
            <w:noWrap/>
            <w:hideMark/>
          </w:tcPr>
          <w:p w14:paraId="7D61F9D1" w14:textId="77777777" w:rsidR="001758AD" w:rsidRPr="001758AD" w:rsidRDefault="001758AD" w:rsidP="001758AD">
            <w:pPr>
              <w:jc w:val="center"/>
            </w:pPr>
            <w:r w:rsidRPr="001758AD">
              <w:t>2</w:t>
            </w:r>
          </w:p>
        </w:tc>
        <w:tc>
          <w:tcPr>
            <w:tcW w:w="991" w:type="dxa"/>
            <w:noWrap/>
            <w:hideMark/>
          </w:tcPr>
          <w:p w14:paraId="32B9C5C8" w14:textId="77777777" w:rsidR="001758AD" w:rsidRPr="001758AD" w:rsidRDefault="001758AD" w:rsidP="001758AD">
            <w:pPr>
              <w:jc w:val="center"/>
            </w:pPr>
            <w:r w:rsidRPr="001758AD">
              <w:t>5</w:t>
            </w:r>
          </w:p>
        </w:tc>
      </w:tr>
      <w:tr w:rsidR="001758AD" w:rsidRPr="001758AD" w14:paraId="6A73AD9B" w14:textId="77777777" w:rsidTr="001758AD">
        <w:trPr>
          <w:trHeight w:val="300"/>
        </w:trPr>
        <w:tc>
          <w:tcPr>
            <w:tcW w:w="7663" w:type="dxa"/>
            <w:hideMark/>
          </w:tcPr>
          <w:p w14:paraId="4763B09F" w14:textId="77777777" w:rsidR="001758AD" w:rsidRPr="001758AD" w:rsidRDefault="001758AD">
            <w:r w:rsidRPr="001758AD">
              <w:t xml:space="preserve">Demonstrate knowledge of serving customers in a retail environment </w:t>
            </w:r>
          </w:p>
        </w:tc>
        <w:tc>
          <w:tcPr>
            <w:tcW w:w="696" w:type="dxa"/>
            <w:noWrap/>
            <w:hideMark/>
          </w:tcPr>
          <w:p w14:paraId="567BAD7C" w14:textId="77777777" w:rsidR="001758AD" w:rsidRPr="001758AD" w:rsidRDefault="001758AD" w:rsidP="001758AD">
            <w:pPr>
              <w:jc w:val="center"/>
            </w:pPr>
            <w:r w:rsidRPr="001758AD">
              <w:t>2</w:t>
            </w:r>
          </w:p>
        </w:tc>
        <w:tc>
          <w:tcPr>
            <w:tcW w:w="991" w:type="dxa"/>
            <w:noWrap/>
            <w:hideMark/>
          </w:tcPr>
          <w:p w14:paraId="61BB5333" w14:textId="77777777" w:rsidR="001758AD" w:rsidRPr="001758AD" w:rsidRDefault="001758AD" w:rsidP="001758AD">
            <w:pPr>
              <w:jc w:val="center"/>
            </w:pPr>
            <w:r w:rsidRPr="001758AD">
              <w:t>5</w:t>
            </w:r>
          </w:p>
        </w:tc>
      </w:tr>
      <w:tr w:rsidR="001758AD" w:rsidRPr="001758AD" w14:paraId="14268CE7" w14:textId="77777777" w:rsidTr="001758AD">
        <w:trPr>
          <w:trHeight w:val="300"/>
        </w:trPr>
        <w:tc>
          <w:tcPr>
            <w:tcW w:w="7663" w:type="dxa"/>
            <w:hideMark/>
          </w:tcPr>
          <w:p w14:paraId="72D80A97" w14:textId="77777777" w:rsidR="001758AD" w:rsidRPr="001758AD" w:rsidRDefault="001758AD">
            <w:r w:rsidRPr="001758AD">
              <w:t>Demonstrate knowledge of product information in a retail environment</w:t>
            </w:r>
          </w:p>
        </w:tc>
        <w:tc>
          <w:tcPr>
            <w:tcW w:w="696" w:type="dxa"/>
            <w:noWrap/>
            <w:hideMark/>
          </w:tcPr>
          <w:p w14:paraId="651B49A6" w14:textId="77777777" w:rsidR="001758AD" w:rsidRPr="001758AD" w:rsidRDefault="001758AD" w:rsidP="001758AD">
            <w:pPr>
              <w:jc w:val="center"/>
            </w:pPr>
            <w:r w:rsidRPr="001758AD">
              <w:t>2</w:t>
            </w:r>
          </w:p>
        </w:tc>
        <w:tc>
          <w:tcPr>
            <w:tcW w:w="991" w:type="dxa"/>
            <w:noWrap/>
            <w:hideMark/>
          </w:tcPr>
          <w:p w14:paraId="62E55CD0" w14:textId="77777777" w:rsidR="001758AD" w:rsidRPr="001758AD" w:rsidRDefault="001758AD" w:rsidP="001758AD">
            <w:pPr>
              <w:jc w:val="center"/>
            </w:pPr>
            <w:r w:rsidRPr="001758AD">
              <w:t>5</w:t>
            </w:r>
          </w:p>
        </w:tc>
      </w:tr>
      <w:tr w:rsidR="001758AD" w:rsidRPr="001758AD" w14:paraId="144C1536" w14:textId="77777777" w:rsidTr="001758AD">
        <w:trPr>
          <w:trHeight w:val="300"/>
        </w:trPr>
        <w:tc>
          <w:tcPr>
            <w:tcW w:w="7663" w:type="dxa"/>
            <w:hideMark/>
          </w:tcPr>
          <w:p w14:paraId="25F83EA1" w14:textId="77777777" w:rsidR="001758AD" w:rsidRPr="001758AD" w:rsidRDefault="001758AD">
            <w:r w:rsidRPr="001758AD">
              <w:lastRenderedPageBreak/>
              <w:t xml:space="preserve">Demonstrate knowledge of food contamination hazards, and control methods used in a food business </w:t>
            </w:r>
          </w:p>
        </w:tc>
        <w:tc>
          <w:tcPr>
            <w:tcW w:w="696" w:type="dxa"/>
            <w:noWrap/>
            <w:hideMark/>
          </w:tcPr>
          <w:p w14:paraId="3F876F9E" w14:textId="77777777" w:rsidR="001758AD" w:rsidRPr="001758AD" w:rsidRDefault="001758AD" w:rsidP="001758AD">
            <w:pPr>
              <w:jc w:val="center"/>
            </w:pPr>
            <w:r w:rsidRPr="001758AD">
              <w:t>3</w:t>
            </w:r>
          </w:p>
        </w:tc>
        <w:tc>
          <w:tcPr>
            <w:tcW w:w="991" w:type="dxa"/>
            <w:noWrap/>
            <w:hideMark/>
          </w:tcPr>
          <w:p w14:paraId="49D1E507" w14:textId="77777777" w:rsidR="001758AD" w:rsidRPr="001758AD" w:rsidRDefault="001758AD" w:rsidP="001758AD">
            <w:pPr>
              <w:jc w:val="center"/>
            </w:pPr>
            <w:r w:rsidRPr="001758AD">
              <w:t>4</w:t>
            </w:r>
          </w:p>
        </w:tc>
      </w:tr>
      <w:tr w:rsidR="001758AD" w:rsidRPr="001758AD" w14:paraId="5CE36E01" w14:textId="77777777" w:rsidTr="001758AD">
        <w:trPr>
          <w:trHeight w:val="300"/>
        </w:trPr>
        <w:tc>
          <w:tcPr>
            <w:tcW w:w="7663" w:type="dxa"/>
            <w:hideMark/>
          </w:tcPr>
          <w:p w14:paraId="45D68006" w14:textId="77777777" w:rsidR="001758AD" w:rsidRPr="001758AD" w:rsidRDefault="001758AD">
            <w:r w:rsidRPr="001758AD">
              <w:t xml:space="preserve">Demonstrate knowledge of maintaining a responsible drinking environment as a server in a licensed premise </w:t>
            </w:r>
          </w:p>
        </w:tc>
        <w:tc>
          <w:tcPr>
            <w:tcW w:w="696" w:type="dxa"/>
            <w:noWrap/>
            <w:hideMark/>
          </w:tcPr>
          <w:p w14:paraId="50FA43FD" w14:textId="77777777" w:rsidR="001758AD" w:rsidRPr="001758AD" w:rsidRDefault="001758AD" w:rsidP="001758AD">
            <w:pPr>
              <w:jc w:val="center"/>
            </w:pPr>
            <w:r w:rsidRPr="001758AD">
              <w:t>3</w:t>
            </w:r>
          </w:p>
        </w:tc>
        <w:tc>
          <w:tcPr>
            <w:tcW w:w="991" w:type="dxa"/>
            <w:noWrap/>
            <w:hideMark/>
          </w:tcPr>
          <w:p w14:paraId="2C0F2AA3" w14:textId="77777777" w:rsidR="001758AD" w:rsidRPr="001758AD" w:rsidRDefault="001758AD" w:rsidP="001758AD">
            <w:pPr>
              <w:jc w:val="center"/>
            </w:pPr>
            <w:r w:rsidRPr="001758AD">
              <w:t>2</w:t>
            </w:r>
          </w:p>
        </w:tc>
      </w:tr>
      <w:tr w:rsidR="001758AD" w:rsidRPr="001758AD" w14:paraId="222C20EC" w14:textId="77777777" w:rsidTr="001758AD">
        <w:trPr>
          <w:trHeight w:val="300"/>
        </w:trPr>
        <w:tc>
          <w:tcPr>
            <w:tcW w:w="7663" w:type="dxa"/>
            <w:hideMark/>
          </w:tcPr>
          <w:p w14:paraId="1BFFFE72" w14:textId="77777777" w:rsidR="001758AD" w:rsidRPr="001758AD" w:rsidRDefault="001758AD">
            <w:r w:rsidRPr="001758AD">
              <w:t xml:space="preserve">Demonstrate and apply knowledge of communication process theory </w:t>
            </w:r>
          </w:p>
        </w:tc>
        <w:tc>
          <w:tcPr>
            <w:tcW w:w="696" w:type="dxa"/>
            <w:noWrap/>
            <w:hideMark/>
          </w:tcPr>
          <w:p w14:paraId="46D12C56" w14:textId="77777777" w:rsidR="001758AD" w:rsidRPr="001758AD" w:rsidRDefault="001758AD" w:rsidP="001758AD">
            <w:pPr>
              <w:jc w:val="center"/>
            </w:pPr>
            <w:r w:rsidRPr="001758AD">
              <w:t>3</w:t>
            </w:r>
          </w:p>
        </w:tc>
        <w:tc>
          <w:tcPr>
            <w:tcW w:w="991" w:type="dxa"/>
            <w:noWrap/>
            <w:hideMark/>
          </w:tcPr>
          <w:p w14:paraId="619EBFAC" w14:textId="77777777" w:rsidR="001758AD" w:rsidRPr="001758AD" w:rsidRDefault="001758AD" w:rsidP="001758AD">
            <w:pPr>
              <w:jc w:val="center"/>
            </w:pPr>
            <w:r w:rsidRPr="001758AD">
              <w:t>4</w:t>
            </w:r>
          </w:p>
        </w:tc>
      </w:tr>
      <w:tr w:rsidR="001758AD" w:rsidRPr="001758AD" w14:paraId="51A5B936" w14:textId="77777777" w:rsidTr="001758AD">
        <w:trPr>
          <w:trHeight w:val="300"/>
        </w:trPr>
        <w:tc>
          <w:tcPr>
            <w:tcW w:w="7663" w:type="dxa"/>
            <w:hideMark/>
          </w:tcPr>
          <w:p w14:paraId="11F7C5BE" w14:textId="77777777" w:rsidR="001758AD" w:rsidRPr="001758AD" w:rsidRDefault="001758AD">
            <w:r w:rsidRPr="001758AD">
              <w:t>Demonstrate knowledge of alcoholic and non-alcoholic beverages 3 14420v7 3 Theory Both $75</w:t>
            </w:r>
          </w:p>
        </w:tc>
        <w:tc>
          <w:tcPr>
            <w:tcW w:w="696" w:type="dxa"/>
            <w:noWrap/>
            <w:hideMark/>
          </w:tcPr>
          <w:p w14:paraId="6969D2DA" w14:textId="77777777" w:rsidR="001758AD" w:rsidRPr="001758AD" w:rsidRDefault="001758AD" w:rsidP="001758AD">
            <w:pPr>
              <w:jc w:val="center"/>
            </w:pPr>
            <w:r w:rsidRPr="001758AD">
              <w:t>3</w:t>
            </w:r>
          </w:p>
        </w:tc>
        <w:tc>
          <w:tcPr>
            <w:tcW w:w="991" w:type="dxa"/>
            <w:noWrap/>
            <w:hideMark/>
          </w:tcPr>
          <w:p w14:paraId="1BCAE451" w14:textId="77777777" w:rsidR="001758AD" w:rsidRPr="001758AD" w:rsidRDefault="001758AD" w:rsidP="001758AD">
            <w:pPr>
              <w:jc w:val="center"/>
            </w:pPr>
            <w:r w:rsidRPr="001758AD">
              <w:t>3</w:t>
            </w:r>
          </w:p>
        </w:tc>
      </w:tr>
      <w:tr w:rsidR="001758AD" w:rsidRPr="001758AD" w14:paraId="5AB875C4" w14:textId="77777777" w:rsidTr="001758AD">
        <w:trPr>
          <w:trHeight w:val="300"/>
        </w:trPr>
        <w:tc>
          <w:tcPr>
            <w:tcW w:w="7663" w:type="dxa"/>
            <w:hideMark/>
          </w:tcPr>
          <w:p w14:paraId="5DBF38E3" w14:textId="77777777" w:rsidR="001758AD" w:rsidRPr="001758AD" w:rsidRDefault="001758AD">
            <w:r w:rsidRPr="001758AD">
              <w:t xml:space="preserve">Demonstrate knowledge of coffee origin and production </w:t>
            </w:r>
          </w:p>
        </w:tc>
        <w:tc>
          <w:tcPr>
            <w:tcW w:w="696" w:type="dxa"/>
            <w:noWrap/>
            <w:hideMark/>
          </w:tcPr>
          <w:p w14:paraId="0BF6485D" w14:textId="77777777" w:rsidR="001758AD" w:rsidRPr="001758AD" w:rsidRDefault="001758AD" w:rsidP="001758AD">
            <w:pPr>
              <w:jc w:val="center"/>
            </w:pPr>
            <w:r w:rsidRPr="001758AD">
              <w:t>3</w:t>
            </w:r>
          </w:p>
        </w:tc>
        <w:tc>
          <w:tcPr>
            <w:tcW w:w="991" w:type="dxa"/>
            <w:noWrap/>
            <w:hideMark/>
          </w:tcPr>
          <w:p w14:paraId="0242E0D8" w14:textId="77777777" w:rsidR="001758AD" w:rsidRPr="001758AD" w:rsidRDefault="001758AD" w:rsidP="001758AD">
            <w:pPr>
              <w:jc w:val="center"/>
            </w:pPr>
            <w:r w:rsidRPr="001758AD">
              <w:t>3</w:t>
            </w:r>
          </w:p>
        </w:tc>
      </w:tr>
      <w:tr w:rsidR="001758AD" w:rsidRPr="001758AD" w14:paraId="5E807777" w14:textId="77777777" w:rsidTr="001758AD">
        <w:trPr>
          <w:trHeight w:val="300"/>
        </w:trPr>
        <w:tc>
          <w:tcPr>
            <w:tcW w:w="7663" w:type="dxa"/>
            <w:hideMark/>
          </w:tcPr>
          <w:p w14:paraId="718ABBFD" w14:textId="77777777" w:rsidR="001758AD" w:rsidRPr="001758AD" w:rsidRDefault="001758AD">
            <w:r w:rsidRPr="001758AD">
              <w:t xml:space="preserve">Demonstrate knowledge of culinary products and terms </w:t>
            </w:r>
          </w:p>
        </w:tc>
        <w:tc>
          <w:tcPr>
            <w:tcW w:w="696" w:type="dxa"/>
            <w:noWrap/>
            <w:hideMark/>
          </w:tcPr>
          <w:p w14:paraId="725ADD4E" w14:textId="77777777" w:rsidR="001758AD" w:rsidRPr="001758AD" w:rsidRDefault="001758AD" w:rsidP="001758AD">
            <w:pPr>
              <w:jc w:val="center"/>
            </w:pPr>
            <w:r w:rsidRPr="001758AD">
              <w:t>3</w:t>
            </w:r>
          </w:p>
        </w:tc>
        <w:tc>
          <w:tcPr>
            <w:tcW w:w="991" w:type="dxa"/>
            <w:noWrap/>
            <w:hideMark/>
          </w:tcPr>
          <w:p w14:paraId="22E8F80B" w14:textId="77777777" w:rsidR="001758AD" w:rsidRPr="001758AD" w:rsidRDefault="001758AD" w:rsidP="001758AD">
            <w:pPr>
              <w:jc w:val="center"/>
            </w:pPr>
            <w:r w:rsidRPr="001758AD">
              <w:t>8</w:t>
            </w:r>
          </w:p>
        </w:tc>
      </w:tr>
      <w:tr w:rsidR="001758AD" w:rsidRPr="001758AD" w14:paraId="4ABBFA77" w14:textId="77777777" w:rsidTr="001758AD">
        <w:trPr>
          <w:trHeight w:val="300"/>
        </w:trPr>
        <w:tc>
          <w:tcPr>
            <w:tcW w:w="7663" w:type="dxa"/>
            <w:hideMark/>
          </w:tcPr>
          <w:p w14:paraId="0173F649" w14:textId="77777777" w:rsidR="001758AD" w:rsidRPr="001758AD" w:rsidRDefault="001758AD">
            <w:r w:rsidRPr="001758AD">
              <w:t>Demonstrate knowledge of sleep and sleep management in relation to work performance</w:t>
            </w:r>
          </w:p>
        </w:tc>
        <w:tc>
          <w:tcPr>
            <w:tcW w:w="696" w:type="dxa"/>
            <w:noWrap/>
            <w:hideMark/>
          </w:tcPr>
          <w:p w14:paraId="58BC1121" w14:textId="77777777" w:rsidR="001758AD" w:rsidRPr="001758AD" w:rsidRDefault="001758AD" w:rsidP="001758AD">
            <w:pPr>
              <w:jc w:val="center"/>
            </w:pPr>
            <w:r w:rsidRPr="001758AD">
              <w:t>3</w:t>
            </w:r>
          </w:p>
        </w:tc>
        <w:tc>
          <w:tcPr>
            <w:tcW w:w="991" w:type="dxa"/>
            <w:noWrap/>
            <w:hideMark/>
          </w:tcPr>
          <w:p w14:paraId="41EA0B30" w14:textId="77777777" w:rsidR="001758AD" w:rsidRPr="001758AD" w:rsidRDefault="001758AD" w:rsidP="001758AD">
            <w:pPr>
              <w:jc w:val="center"/>
            </w:pPr>
            <w:r w:rsidRPr="001758AD">
              <w:t>2</w:t>
            </w:r>
          </w:p>
        </w:tc>
      </w:tr>
      <w:tr w:rsidR="001758AD" w:rsidRPr="001758AD" w14:paraId="69C9C0CE" w14:textId="77777777" w:rsidTr="001758AD">
        <w:trPr>
          <w:trHeight w:val="300"/>
        </w:trPr>
        <w:tc>
          <w:tcPr>
            <w:tcW w:w="7663" w:type="dxa"/>
            <w:hideMark/>
          </w:tcPr>
          <w:p w14:paraId="288492C1" w14:textId="77777777" w:rsidR="001758AD" w:rsidRPr="001758AD" w:rsidRDefault="001758AD">
            <w:r w:rsidRPr="001758AD">
              <w:t xml:space="preserve">Explain the legal definitions and consequences of theft and fraud in a retail or distribution environment </w:t>
            </w:r>
          </w:p>
        </w:tc>
        <w:tc>
          <w:tcPr>
            <w:tcW w:w="696" w:type="dxa"/>
            <w:noWrap/>
            <w:hideMark/>
          </w:tcPr>
          <w:p w14:paraId="00FEC2B2" w14:textId="77777777" w:rsidR="001758AD" w:rsidRPr="001758AD" w:rsidRDefault="001758AD" w:rsidP="001758AD">
            <w:pPr>
              <w:jc w:val="center"/>
            </w:pPr>
            <w:r w:rsidRPr="001758AD">
              <w:t>3</w:t>
            </w:r>
          </w:p>
        </w:tc>
        <w:tc>
          <w:tcPr>
            <w:tcW w:w="991" w:type="dxa"/>
            <w:noWrap/>
            <w:hideMark/>
          </w:tcPr>
          <w:p w14:paraId="487FCC34" w14:textId="77777777" w:rsidR="001758AD" w:rsidRPr="001758AD" w:rsidRDefault="001758AD" w:rsidP="001758AD">
            <w:pPr>
              <w:jc w:val="center"/>
            </w:pPr>
            <w:r w:rsidRPr="001758AD">
              <w:t>3</w:t>
            </w:r>
          </w:p>
        </w:tc>
      </w:tr>
      <w:tr w:rsidR="001758AD" w:rsidRPr="001758AD" w14:paraId="26B58AA1" w14:textId="77777777" w:rsidTr="001758AD">
        <w:trPr>
          <w:trHeight w:val="300"/>
        </w:trPr>
        <w:tc>
          <w:tcPr>
            <w:tcW w:w="7663" w:type="dxa"/>
            <w:hideMark/>
          </w:tcPr>
          <w:p w14:paraId="7BF682F0" w14:textId="77777777" w:rsidR="001758AD" w:rsidRPr="001758AD" w:rsidRDefault="001758AD">
            <w:r w:rsidRPr="001758AD">
              <w:t xml:space="preserve">Explain practices to detect and reduce staff theft and fraud in a retail or distribution environment </w:t>
            </w:r>
          </w:p>
        </w:tc>
        <w:tc>
          <w:tcPr>
            <w:tcW w:w="696" w:type="dxa"/>
            <w:noWrap/>
            <w:hideMark/>
          </w:tcPr>
          <w:p w14:paraId="3B0A24CD" w14:textId="77777777" w:rsidR="001758AD" w:rsidRPr="001758AD" w:rsidRDefault="001758AD" w:rsidP="001758AD">
            <w:pPr>
              <w:jc w:val="center"/>
            </w:pPr>
            <w:r w:rsidRPr="001758AD">
              <w:t>3</w:t>
            </w:r>
          </w:p>
        </w:tc>
        <w:tc>
          <w:tcPr>
            <w:tcW w:w="991" w:type="dxa"/>
            <w:noWrap/>
            <w:hideMark/>
          </w:tcPr>
          <w:p w14:paraId="0F32B0CE" w14:textId="77777777" w:rsidR="001758AD" w:rsidRPr="001758AD" w:rsidRDefault="001758AD" w:rsidP="001758AD">
            <w:pPr>
              <w:jc w:val="center"/>
            </w:pPr>
            <w:r w:rsidRPr="001758AD">
              <w:t>4</w:t>
            </w:r>
          </w:p>
        </w:tc>
      </w:tr>
      <w:tr w:rsidR="001758AD" w:rsidRPr="001758AD" w14:paraId="13AF43F9" w14:textId="77777777" w:rsidTr="001758AD">
        <w:trPr>
          <w:trHeight w:val="300"/>
        </w:trPr>
        <w:tc>
          <w:tcPr>
            <w:tcW w:w="7663" w:type="dxa"/>
            <w:hideMark/>
          </w:tcPr>
          <w:p w14:paraId="1D941A62" w14:textId="77777777" w:rsidR="001758AD" w:rsidRPr="001758AD" w:rsidRDefault="001758AD">
            <w:r w:rsidRPr="001758AD">
              <w:t xml:space="preserve">Demonstrate technical knowledge of distribution facility operations </w:t>
            </w:r>
          </w:p>
        </w:tc>
        <w:tc>
          <w:tcPr>
            <w:tcW w:w="696" w:type="dxa"/>
            <w:noWrap/>
            <w:hideMark/>
          </w:tcPr>
          <w:p w14:paraId="55C4D78D" w14:textId="77777777" w:rsidR="001758AD" w:rsidRPr="001758AD" w:rsidRDefault="001758AD" w:rsidP="001758AD">
            <w:pPr>
              <w:jc w:val="center"/>
            </w:pPr>
            <w:r w:rsidRPr="001758AD">
              <w:t>3</w:t>
            </w:r>
          </w:p>
        </w:tc>
        <w:tc>
          <w:tcPr>
            <w:tcW w:w="991" w:type="dxa"/>
            <w:noWrap/>
            <w:hideMark/>
          </w:tcPr>
          <w:p w14:paraId="7B8E0DAB" w14:textId="77777777" w:rsidR="001758AD" w:rsidRPr="001758AD" w:rsidRDefault="001758AD" w:rsidP="001758AD">
            <w:pPr>
              <w:jc w:val="center"/>
            </w:pPr>
            <w:r w:rsidRPr="001758AD">
              <w:t>10</w:t>
            </w:r>
          </w:p>
        </w:tc>
      </w:tr>
      <w:tr w:rsidR="001758AD" w:rsidRPr="001758AD" w14:paraId="00D57CB5" w14:textId="77777777" w:rsidTr="001758AD">
        <w:trPr>
          <w:trHeight w:val="300"/>
        </w:trPr>
        <w:tc>
          <w:tcPr>
            <w:tcW w:w="7663" w:type="dxa"/>
            <w:hideMark/>
          </w:tcPr>
          <w:p w14:paraId="45CF5BD5" w14:textId="77777777" w:rsidR="001758AD" w:rsidRPr="001758AD" w:rsidRDefault="001758AD">
            <w:r w:rsidRPr="001758AD">
              <w:t xml:space="preserve">Describe the role and functions of the Health and Safety Representative in a New Zealand workplace </w:t>
            </w:r>
          </w:p>
        </w:tc>
        <w:tc>
          <w:tcPr>
            <w:tcW w:w="696" w:type="dxa"/>
            <w:noWrap/>
            <w:hideMark/>
          </w:tcPr>
          <w:p w14:paraId="3F02D2F2" w14:textId="77777777" w:rsidR="001758AD" w:rsidRPr="001758AD" w:rsidRDefault="001758AD" w:rsidP="001758AD">
            <w:pPr>
              <w:jc w:val="center"/>
            </w:pPr>
            <w:r w:rsidRPr="001758AD">
              <w:t>3</w:t>
            </w:r>
          </w:p>
        </w:tc>
        <w:tc>
          <w:tcPr>
            <w:tcW w:w="991" w:type="dxa"/>
            <w:noWrap/>
            <w:hideMark/>
          </w:tcPr>
          <w:p w14:paraId="6A635C36" w14:textId="77777777" w:rsidR="001758AD" w:rsidRPr="001758AD" w:rsidRDefault="001758AD" w:rsidP="001758AD">
            <w:pPr>
              <w:jc w:val="center"/>
            </w:pPr>
            <w:r w:rsidRPr="001758AD">
              <w:t>2</w:t>
            </w:r>
          </w:p>
        </w:tc>
      </w:tr>
      <w:bookmarkEnd w:id="57"/>
    </w:tbl>
    <w:p w14:paraId="4088C2B8" w14:textId="77777777" w:rsidR="001758AD" w:rsidRDefault="001758AD" w:rsidP="00B37F37"/>
    <w:p w14:paraId="274A98A1" w14:textId="51873D56" w:rsidR="00B61FF8" w:rsidRPr="00B61FF8" w:rsidRDefault="00B61FF8" w:rsidP="00B61FF8">
      <w:pPr>
        <w:keepNext/>
        <w:keepLines/>
        <w:spacing w:before="40" w:after="0"/>
        <w:outlineLvl w:val="1"/>
        <w:rPr>
          <w:rFonts w:ascii="Calibri Light" w:eastAsia="Yu Gothic Light" w:hAnsi="Calibri Light" w:cs="Times New Roman"/>
          <w:color w:val="2F5496" w:themeColor="accent1" w:themeShade="BF"/>
          <w:sz w:val="26"/>
          <w:szCs w:val="26"/>
        </w:rPr>
      </w:pPr>
      <w:bookmarkStart w:id="60" w:name="_Toc70503290"/>
      <w:r w:rsidRPr="00B61FF8">
        <w:rPr>
          <w:rFonts w:ascii="Calibri Light" w:eastAsia="Yu Gothic Light" w:hAnsi="Calibri Light" w:cs="Times New Roman"/>
          <w:color w:val="2F5496" w:themeColor="accent1" w:themeShade="BF"/>
          <w:sz w:val="26"/>
          <w:szCs w:val="26"/>
        </w:rPr>
        <w:t>Store Detective</w:t>
      </w:r>
      <w:bookmarkEnd w:id="58"/>
      <w:bookmarkEnd w:id="60"/>
    </w:p>
    <w:p w14:paraId="73CE139B" w14:textId="77777777" w:rsidR="00B61FF8" w:rsidRPr="00B61FF8" w:rsidRDefault="00B61FF8" w:rsidP="00B61FF8">
      <w:pPr>
        <w:rPr>
          <w:rFonts w:ascii="Calibri" w:eastAsia="Calibri" w:hAnsi="Calibri" w:cs="Times New Roman"/>
        </w:rPr>
      </w:pPr>
      <w:r w:rsidRPr="00B61FF8">
        <w:rPr>
          <w:rFonts w:ascii="Calibri" w:eastAsia="Calibri" w:hAnsi="Calibri" w:cs="Times New Roman"/>
        </w:rPr>
        <w:t>ITS by Distance (Ako Pai)</w:t>
      </w:r>
    </w:p>
    <w:p w14:paraId="43D30736" w14:textId="77777777" w:rsidR="00B61FF8" w:rsidRPr="00B61FF8" w:rsidRDefault="00B61FF8" w:rsidP="00B61FF8">
      <w:pPr>
        <w:rPr>
          <w:rFonts w:ascii="Calibri" w:eastAsia="Calibri" w:hAnsi="Calibri" w:cs="Times New Roman"/>
        </w:rPr>
      </w:pPr>
      <w:r w:rsidRPr="00B61FF8">
        <w:rPr>
          <w:rFonts w:ascii="Calibri" w:eastAsia="Calibri" w:hAnsi="Calibri" w:cs="Times New Roman"/>
        </w:rPr>
        <w:t>This is a great package that will provide you with the means to explain practices used to detect and reduce staff and customer theft or fraud in a retail or distribution environment. You will learn the legal definitions, terminology used and the consequences that can occur.</w:t>
      </w:r>
    </w:p>
    <w:p w14:paraId="11C87DA9" w14:textId="77777777" w:rsidR="00B61FF8" w:rsidRPr="00B61FF8" w:rsidRDefault="00B61FF8" w:rsidP="00B61FF8">
      <w:pPr>
        <w:spacing w:after="0" w:line="240" w:lineRule="auto"/>
        <w:rPr>
          <w:rFonts w:ascii="Calibri" w:eastAsia="Calibri" w:hAnsi="Calibri" w:cs="Times New Roman"/>
        </w:rPr>
      </w:pPr>
      <w:r w:rsidRPr="00B61FF8">
        <w:rPr>
          <w:rFonts w:ascii="Calibri" w:eastAsia="Calibri" w:hAnsi="Calibri" w:cs="Times New Roman"/>
          <w:b/>
          <w:bCs/>
        </w:rPr>
        <w:t>Delivery</w:t>
      </w:r>
      <w:r w:rsidRPr="00B61FF8">
        <w:rPr>
          <w:rFonts w:ascii="Calibri" w:eastAsia="Calibri" w:hAnsi="Calibri" w:cs="Times New Roman"/>
        </w:rPr>
        <w:t>: This course is offered as distance work either digitally, or paper-based.</w:t>
      </w:r>
    </w:p>
    <w:p w14:paraId="5389641B" w14:textId="77777777" w:rsidR="00B61FF8" w:rsidRPr="00B61FF8" w:rsidRDefault="00B61FF8" w:rsidP="00B61FF8">
      <w:pPr>
        <w:rPr>
          <w:rFonts w:ascii="Calibri" w:eastAsia="Calibri" w:hAnsi="Calibri" w:cs="Times New Roman"/>
        </w:rPr>
      </w:pPr>
      <w:r w:rsidRPr="00B61FF8">
        <w:rPr>
          <w:rFonts w:ascii="Calibri" w:eastAsia="Calibri" w:hAnsi="Calibri" w:cs="Times New Roman"/>
          <w:b/>
          <w:bCs/>
        </w:rPr>
        <w:t>Credits</w:t>
      </w:r>
      <w:r w:rsidRPr="00B61FF8">
        <w:rPr>
          <w:rFonts w:ascii="Calibri" w:eastAsia="Calibri" w:hAnsi="Calibri" w:cs="Times New Roman"/>
        </w:rPr>
        <w:t>: 7 credits at NCEA level three.</w:t>
      </w:r>
    </w:p>
    <w:p w14:paraId="58D243FD" w14:textId="77777777" w:rsidR="00B61FF8" w:rsidRPr="00B61FF8" w:rsidRDefault="00B61FF8" w:rsidP="00B61FF8">
      <w:pPr>
        <w:keepNext/>
        <w:keepLines/>
        <w:spacing w:before="40" w:after="0"/>
        <w:outlineLvl w:val="1"/>
        <w:rPr>
          <w:rFonts w:ascii="Calibri Light" w:eastAsia="Yu Gothic Light" w:hAnsi="Calibri Light" w:cs="Times New Roman"/>
          <w:color w:val="2F5496" w:themeColor="accent1" w:themeShade="BF"/>
          <w:sz w:val="26"/>
          <w:szCs w:val="26"/>
        </w:rPr>
      </w:pPr>
      <w:bookmarkStart w:id="61" w:name="_Toc63090808"/>
      <w:bookmarkStart w:id="62" w:name="_Toc70503291"/>
      <w:r w:rsidRPr="00B61FF8">
        <w:rPr>
          <w:rFonts w:ascii="Calibri Light" w:eastAsia="Yu Gothic Light" w:hAnsi="Calibri Light" w:cs="Times New Roman"/>
          <w:color w:val="2F5496" w:themeColor="accent1" w:themeShade="BF"/>
          <w:sz w:val="26"/>
          <w:szCs w:val="26"/>
        </w:rPr>
        <w:t>Success in Retail</w:t>
      </w:r>
      <w:bookmarkEnd w:id="61"/>
      <w:bookmarkEnd w:id="62"/>
    </w:p>
    <w:p w14:paraId="15871522" w14:textId="77777777" w:rsidR="00B61FF8" w:rsidRPr="00B61FF8" w:rsidRDefault="00B61FF8" w:rsidP="00B61FF8">
      <w:pPr>
        <w:rPr>
          <w:rFonts w:ascii="Calibri" w:eastAsia="Calibri" w:hAnsi="Calibri" w:cs="Times New Roman"/>
        </w:rPr>
      </w:pPr>
      <w:r w:rsidRPr="00B61FF8">
        <w:rPr>
          <w:rFonts w:ascii="Calibri" w:eastAsia="Calibri" w:hAnsi="Calibri" w:cs="Times New Roman"/>
        </w:rPr>
        <w:t>ITS by Distance (Ako Pai)</w:t>
      </w:r>
    </w:p>
    <w:p w14:paraId="7A42731E" w14:textId="77777777" w:rsidR="00B61FF8" w:rsidRPr="00B61FF8" w:rsidRDefault="00B61FF8" w:rsidP="00B61FF8">
      <w:pPr>
        <w:rPr>
          <w:rFonts w:ascii="Calibri" w:eastAsia="Calibri" w:hAnsi="Calibri" w:cs="Times New Roman"/>
        </w:rPr>
      </w:pPr>
      <w:r w:rsidRPr="00B61FF8">
        <w:rPr>
          <w:rFonts w:ascii="Calibri" w:eastAsia="Calibri" w:hAnsi="Calibri" w:cs="Times New Roman"/>
        </w:rPr>
        <w:t xml:space="preserve">Learning the skills required to be successful in retail, the importance of product knowledge and effective communication skills are only a couple of things this package offers. This course also delves into the world of theft and fraud and the effect that can have I the workplace. </w:t>
      </w:r>
    </w:p>
    <w:p w14:paraId="624747D3" w14:textId="77777777" w:rsidR="00B61FF8" w:rsidRPr="00B61FF8" w:rsidRDefault="00B61FF8" w:rsidP="00B61FF8">
      <w:pPr>
        <w:spacing w:after="0" w:line="240" w:lineRule="auto"/>
        <w:rPr>
          <w:rFonts w:ascii="Calibri" w:eastAsia="Calibri" w:hAnsi="Calibri" w:cs="Times New Roman"/>
        </w:rPr>
      </w:pPr>
      <w:r w:rsidRPr="00B61FF8">
        <w:rPr>
          <w:rFonts w:ascii="Calibri" w:eastAsia="Calibri" w:hAnsi="Calibri" w:cs="Times New Roman"/>
          <w:b/>
          <w:bCs/>
        </w:rPr>
        <w:lastRenderedPageBreak/>
        <w:t>Delivery</w:t>
      </w:r>
      <w:r w:rsidRPr="00B61FF8">
        <w:rPr>
          <w:rFonts w:ascii="Calibri" w:eastAsia="Calibri" w:hAnsi="Calibri" w:cs="Times New Roman"/>
        </w:rPr>
        <w:t>: This course is offered as distance work either digitally, or paper-based.</w:t>
      </w:r>
    </w:p>
    <w:p w14:paraId="639B424A" w14:textId="77777777" w:rsidR="00B61FF8" w:rsidRPr="00B61FF8" w:rsidRDefault="00B61FF8" w:rsidP="00B61FF8">
      <w:pPr>
        <w:rPr>
          <w:rFonts w:ascii="Calibri" w:eastAsia="Calibri" w:hAnsi="Calibri" w:cs="Times New Roman"/>
        </w:rPr>
      </w:pPr>
      <w:r w:rsidRPr="00B61FF8">
        <w:rPr>
          <w:rFonts w:ascii="Calibri" w:eastAsia="Calibri" w:hAnsi="Calibri" w:cs="Times New Roman"/>
          <w:b/>
          <w:bCs/>
        </w:rPr>
        <w:t>Credits</w:t>
      </w:r>
      <w:r w:rsidRPr="00B61FF8">
        <w:rPr>
          <w:rFonts w:ascii="Calibri" w:eastAsia="Calibri" w:hAnsi="Calibri" w:cs="Times New Roman"/>
        </w:rPr>
        <w:t>: 10 credits at NCEA level two.</w:t>
      </w:r>
    </w:p>
    <w:p w14:paraId="2704203B" w14:textId="17420E27" w:rsidR="002A2950" w:rsidRDefault="002A2950" w:rsidP="00E15A78">
      <w:pPr>
        <w:pStyle w:val="Heading2"/>
      </w:pPr>
      <w:bookmarkStart w:id="63" w:name="_Toc70503292"/>
      <w:r>
        <w:t>Security</w:t>
      </w:r>
      <w:bookmarkEnd w:id="63"/>
    </w:p>
    <w:p w14:paraId="382A96AC" w14:textId="58FFE30A" w:rsidR="002A2950" w:rsidRDefault="002A2950" w:rsidP="002A2950">
      <w:r>
        <w:t>The Learning Place</w:t>
      </w:r>
    </w:p>
    <w:p w14:paraId="6BB5EDB1" w14:textId="6FF079C7" w:rsidR="002A2950" w:rsidRDefault="002A2950" w:rsidP="002A2950">
      <w:r w:rsidRPr="002A2950">
        <w:t>This course introduces learners to New Zealand’s security industry. Students will experience realistic conflict situations and manage these appropriately. Perfect for students interested in a career in security, the defence force</w:t>
      </w:r>
      <w:r>
        <w:t>,</w:t>
      </w:r>
      <w:r w:rsidRPr="002A2950">
        <w:t xml:space="preserve"> or police. This is the required mandatory training for working in the security industry.  </w:t>
      </w:r>
    </w:p>
    <w:p w14:paraId="777CB80F" w14:textId="5D5A9E9E" w:rsidR="002A2950" w:rsidRDefault="002A2950" w:rsidP="002A2950">
      <w:pPr>
        <w:pStyle w:val="NoSpacing"/>
      </w:pPr>
      <w:r w:rsidRPr="002A2950">
        <w:rPr>
          <w:b/>
          <w:bCs/>
        </w:rPr>
        <w:t>Credits</w:t>
      </w:r>
      <w:r>
        <w:t>: 8 credits at NECEA level 3, and 4 credits at NCEA level 2.</w:t>
      </w:r>
    </w:p>
    <w:p w14:paraId="7883EBE3" w14:textId="16400560" w:rsidR="002A2950" w:rsidRPr="002A2950" w:rsidRDefault="002A2950" w:rsidP="007B4F7C">
      <w:r>
        <w:rPr>
          <w:b/>
          <w:bCs/>
        </w:rPr>
        <w:t xml:space="preserve">Dates: </w:t>
      </w:r>
      <w:r w:rsidR="00AB3AA4">
        <w:t>30 June - 1 July</w:t>
      </w:r>
    </w:p>
    <w:p w14:paraId="3DBD12E5" w14:textId="22C2810D" w:rsidR="00BF707A" w:rsidRDefault="00BF707A" w:rsidP="00E15A78">
      <w:pPr>
        <w:pStyle w:val="Heading2"/>
      </w:pPr>
      <w:bookmarkStart w:id="64" w:name="_Toc70503293"/>
      <w:r>
        <w:t>Tourism Short Course</w:t>
      </w:r>
      <w:bookmarkEnd w:id="64"/>
    </w:p>
    <w:p w14:paraId="1D428E9C" w14:textId="0169F576" w:rsidR="00BF707A" w:rsidRDefault="00BF707A" w:rsidP="00BF707A">
      <w:r>
        <w:t>International Travel College</w:t>
      </w:r>
    </w:p>
    <w:p w14:paraId="51AEF173" w14:textId="366DB7D2" w:rsidR="00BF707A" w:rsidRPr="00BF707A" w:rsidRDefault="00BF707A" w:rsidP="00BF707A">
      <w:pPr>
        <w:rPr>
          <w:rFonts w:eastAsiaTheme="minorEastAsia"/>
          <w:lang w:eastAsia="ja-JP"/>
        </w:rPr>
      </w:pPr>
      <w:r w:rsidRPr="00BF707A">
        <w:rPr>
          <w:rFonts w:eastAsiaTheme="minorEastAsia"/>
          <w:lang w:eastAsia="ja-JP"/>
        </w:rPr>
        <w:t xml:space="preserve">4 exciting visits </w:t>
      </w:r>
      <w:r>
        <w:rPr>
          <w:rFonts w:eastAsiaTheme="minorEastAsia"/>
          <w:lang w:eastAsia="ja-JP"/>
        </w:rPr>
        <w:t xml:space="preserve">to tourism sites, </w:t>
      </w:r>
      <w:r w:rsidRPr="00BF707A">
        <w:rPr>
          <w:rFonts w:eastAsiaTheme="minorEastAsia"/>
          <w:lang w:eastAsia="ja-JP"/>
        </w:rPr>
        <w:t xml:space="preserve">which may include a Backpackers, Hotel, Marine &amp; Adventure Tourism sites. </w:t>
      </w:r>
    </w:p>
    <w:p w14:paraId="59FFF302" w14:textId="442671D7" w:rsidR="00BF707A" w:rsidRDefault="00BF707A" w:rsidP="007B4F7C">
      <w:pPr>
        <w:pStyle w:val="NoSpacing"/>
        <w:rPr>
          <w:lang w:eastAsia="ja-JP"/>
        </w:rPr>
      </w:pPr>
      <w:r w:rsidRPr="007B4F7C">
        <w:rPr>
          <w:b/>
          <w:bCs/>
          <w:lang w:eastAsia="ja-JP"/>
        </w:rPr>
        <w:t>Credits</w:t>
      </w:r>
      <w:r>
        <w:rPr>
          <w:lang w:eastAsia="ja-JP"/>
        </w:rPr>
        <w:t xml:space="preserve">: 3 </w:t>
      </w:r>
      <w:r w:rsidRPr="00BF707A">
        <w:rPr>
          <w:lang w:eastAsia="ja-JP"/>
        </w:rPr>
        <w:t>Credits, Level 3.</w:t>
      </w:r>
    </w:p>
    <w:p w14:paraId="0238DF7E" w14:textId="6FE69AD6" w:rsidR="003757CB" w:rsidRDefault="00BF707A" w:rsidP="00B01DBD">
      <w:pPr>
        <w:pStyle w:val="NoSpacing"/>
        <w:rPr>
          <w:lang w:eastAsia="ja-JP"/>
        </w:rPr>
      </w:pPr>
      <w:r w:rsidRPr="007B4F7C">
        <w:rPr>
          <w:b/>
          <w:bCs/>
          <w:lang w:eastAsia="ja-JP"/>
        </w:rPr>
        <w:t>Dates</w:t>
      </w:r>
      <w:r>
        <w:rPr>
          <w:lang w:eastAsia="ja-JP"/>
        </w:rPr>
        <w:t>:</w:t>
      </w:r>
      <w:r w:rsidR="003757CB">
        <w:rPr>
          <w:lang w:eastAsia="ja-JP"/>
        </w:rPr>
        <w:tab/>
      </w:r>
    </w:p>
    <w:p w14:paraId="2EE6291C" w14:textId="77777777" w:rsidR="003757CB" w:rsidRDefault="003757CB" w:rsidP="003757CB">
      <w:pPr>
        <w:pStyle w:val="NoSpacing"/>
        <w:ind w:left="720"/>
        <w:rPr>
          <w:lang w:eastAsia="ja-JP"/>
        </w:rPr>
      </w:pPr>
      <w:r>
        <w:rPr>
          <w:lang w:eastAsia="ja-JP"/>
        </w:rPr>
        <w:t>29-30 June</w:t>
      </w:r>
    </w:p>
    <w:p w14:paraId="313521FE" w14:textId="01C58A3C" w:rsidR="003757CB" w:rsidRDefault="003757CB" w:rsidP="003757CB">
      <w:pPr>
        <w:pStyle w:val="NoSpacing"/>
        <w:ind w:left="720"/>
        <w:rPr>
          <w:lang w:eastAsia="ja-JP"/>
        </w:rPr>
      </w:pPr>
      <w:r>
        <w:rPr>
          <w:lang w:eastAsia="ja-JP"/>
        </w:rPr>
        <w:t>12-13 July</w:t>
      </w:r>
    </w:p>
    <w:p w14:paraId="523B6C4F" w14:textId="5EB69509" w:rsidR="00BF707A" w:rsidRPr="00BF707A" w:rsidRDefault="003757CB" w:rsidP="003757CB">
      <w:pPr>
        <w:ind w:firstLine="720"/>
        <w:rPr>
          <w:lang w:eastAsia="ja-JP"/>
        </w:rPr>
      </w:pPr>
      <w:r>
        <w:rPr>
          <w:lang w:eastAsia="ja-JP"/>
        </w:rPr>
        <w:t>4-5 October</w:t>
      </w:r>
    </w:p>
    <w:p w14:paraId="2B8B89CA" w14:textId="77777777" w:rsidR="00047EEF" w:rsidRDefault="00047EEF">
      <w:pPr>
        <w:spacing w:after="160" w:line="259" w:lineRule="auto"/>
        <w:rPr>
          <w:rFonts w:asciiTheme="majorHAnsi" w:eastAsiaTheme="majorEastAsia" w:hAnsiTheme="majorHAnsi" w:cstheme="majorBidi"/>
          <w:color w:val="2F5496" w:themeColor="accent1" w:themeShade="BF"/>
          <w:sz w:val="26"/>
          <w:szCs w:val="26"/>
        </w:rPr>
      </w:pPr>
      <w:r>
        <w:br w:type="page"/>
      </w:r>
    </w:p>
    <w:p w14:paraId="4CDCCB7D" w14:textId="53FCFD3A" w:rsidR="00E15A78" w:rsidRDefault="00E15A78" w:rsidP="00E15A78">
      <w:pPr>
        <w:pStyle w:val="Heading2"/>
      </w:pPr>
      <w:bookmarkStart w:id="65" w:name="_Toc70503294"/>
      <w:r>
        <w:lastRenderedPageBreak/>
        <w:t>Tourism</w:t>
      </w:r>
      <w:bookmarkEnd w:id="54"/>
      <w:r>
        <w:t xml:space="preserve"> by Distance</w:t>
      </w:r>
      <w:bookmarkEnd w:id="55"/>
      <w:bookmarkEnd w:id="65"/>
    </w:p>
    <w:p w14:paraId="4D77482F" w14:textId="77777777" w:rsidR="00E15A78" w:rsidRDefault="00E15A78" w:rsidP="00E15A78">
      <w:pPr>
        <w:rPr>
          <w:lang w:val="en-US"/>
        </w:rPr>
      </w:pPr>
      <w:r>
        <w:rPr>
          <w:lang w:val="en-US"/>
        </w:rPr>
        <w:t>International College Tourism by distance</w:t>
      </w:r>
    </w:p>
    <w:p w14:paraId="3FFFA153" w14:textId="08B2ABF0" w:rsidR="00E15A78" w:rsidRDefault="00E15A78" w:rsidP="00E15A78">
      <w:r w:rsidRPr="00771C1D">
        <w:t>If you have ever wondered what it would be like to help people plan their holidays or work for a travel agency, then you may enjoy studying</w:t>
      </w:r>
      <w:r>
        <w:t xml:space="preserve"> </w:t>
      </w:r>
      <w:hyperlink r:id="rId13" w:tgtFrame="_blank" w:history="1">
        <w:r w:rsidRPr="008F33AA">
          <w:rPr>
            <w:rStyle w:val="Hyperlink"/>
          </w:rPr>
          <w:t>Tourism</w:t>
        </w:r>
      </w:hyperlink>
      <w:r>
        <w:t xml:space="preserve">. </w:t>
      </w:r>
      <w:r w:rsidRPr="00771C1D">
        <w:t xml:space="preserve">Te Kura has partnered with </w:t>
      </w:r>
      <w:r>
        <w:rPr>
          <w:lang w:val="en-US"/>
        </w:rPr>
        <w:t xml:space="preserve">International College of Tourism </w:t>
      </w:r>
      <w:r w:rsidRPr="00771C1D">
        <w:t>to provide distance learning in Tourism for students.</w:t>
      </w:r>
    </w:p>
    <w:p w14:paraId="069FF00C" w14:textId="41BFFA2C" w:rsidR="00D3623A" w:rsidRDefault="003757CB" w:rsidP="00D3623A">
      <w:pPr>
        <w:pStyle w:val="Heading2"/>
      </w:pPr>
      <w:bookmarkStart w:id="66" w:name="_Toc70503295"/>
      <w:r>
        <w:t>Travel</w:t>
      </w:r>
      <w:r w:rsidR="00D3623A">
        <w:t xml:space="preserve"> Short Course</w:t>
      </w:r>
      <w:bookmarkEnd w:id="66"/>
    </w:p>
    <w:p w14:paraId="40C8A306" w14:textId="77777777" w:rsidR="00D3623A" w:rsidRDefault="00D3623A" w:rsidP="00D3623A">
      <w:r>
        <w:t>International Travel College</w:t>
      </w:r>
    </w:p>
    <w:p w14:paraId="69BBE51E" w14:textId="6693A016" w:rsidR="00D3623A" w:rsidRDefault="00D3623A" w:rsidP="00D3623A">
      <w:pPr>
        <w:pStyle w:val="NoSpacing"/>
        <w:rPr>
          <w:rFonts w:eastAsiaTheme="minorEastAsia"/>
          <w:lang w:eastAsia="ja-JP"/>
        </w:rPr>
      </w:pPr>
      <w:r w:rsidRPr="00D3623A">
        <w:rPr>
          <w:rFonts w:eastAsiaTheme="minorEastAsia"/>
          <w:lang w:eastAsia="ja-JP"/>
        </w:rPr>
        <w:t>Experiencing tertiary life at its best. Learn essential skills to communicate not only in a working</w:t>
      </w:r>
      <w:r>
        <w:rPr>
          <w:rFonts w:eastAsiaTheme="minorEastAsia"/>
          <w:lang w:eastAsia="ja-JP"/>
        </w:rPr>
        <w:t xml:space="preserve"> </w:t>
      </w:r>
      <w:r w:rsidRPr="00D3623A">
        <w:rPr>
          <w:rFonts w:eastAsiaTheme="minorEastAsia"/>
          <w:lang w:eastAsia="ja-JP"/>
        </w:rPr>
        <w:t>environment but also between various cultures</w:t>
      </w:r>
      <w:r w:rsidR="00E61C97">
        <w:rPr>
          <w:rFonts w:eastAsiaTheme="minorEastAsia"/>
          <w:lang w:eastAsia="ja-JP"/>
        </w:rPr>
        <w:t>.</w:t>
      </w:r>
    </w:p>
    <w:p w14:paraId="1CDB754A" w14:textId="77777777" w:rsidR="00D3623A" w:rsidRDefault="00D3623A" w:rsidP="00D3623A">
      <w:pPr>
        <w:pStyle w:val="NoSpacing"/>
        <w:rPr>
          <w:rFonts w:eastAsiaTheme="minorEastAsia"/>
          <w:lang w:eastAsia="ja-JP"/>
        </w:rPr>
      </w:pPr>
    </w:p>
    <w:p w14:paraId="24E04842" w14:textId="5AD1B1EB" w:rsidR="00D3623A" w:rsidRDefault="00D3623A" w:rsidP="003757CB">
      <w:pPr>
        <w:pStyle w:val="NoSpacing"/>
        <w:rPr>
          <w:lang w:eastAsia="ja-JP"/>
        </w:rPr>
      </w:pPr>
      <w:r w:rsidRPr="003757CB">
        <w:rPr>
          <w:b/>
          <w:bCs/>
          <w:lang w:eastAsia="ja-JP"/>
        </w:rPr>
        <w:t>Credits</w:t>
      </w:r>
      <w:r>
        <w:rPr>
          <w:lang w:eastAsia="ja-JP"/>
        </w:rPr>
        <w:t xml:space="preserve">: 9 </w:t>
      </w:r>
      <w:r w:rsidRPr="00BF707A">
        <w:rPr>
          <w:lang w:eastAsia="ja-JP"/>
        </w:rPr>
        <w:t>Credits, Level 3.</w:t>
      </w:r>
    </w:p>
    <w:p w14:paraId="4B40DA0D" w14:textId="7E415E0D" w:rsidR="00D3623A" w:rsidRDefault="00D3623A" w:rsidP="00D3623A">
      <w:pPr>
        <w:pStyle w:val="NoSpacing"/>
        <w:rPr>
          <w:lang w:eastAsia="ja-JP"/>
        </w:rPr>
      </w:pPr>
      <w:r w:rsidRPr="003757CB">
        <w:rPr>
          <w:b/>
          <w:bCs/>
          <w:lang w:eastAsia="ja-JP"/>
        </w:rPr>
        <w:t>Dates</w:t>
      </w:r>
      <w:r>
        <w:rPr>
          <w:lang w:eastAsia="ja-JP"/>
        </w:rPr>
        <w:t xml:space="preserve">: </w:t>
      </w:r>
      <w:r>
        <w:rPr>
          <w:lang w:eastAsia="ja-JP"/>
        </w:rPr>
        <w:tab/>
      </w:r>
    </w:p>
    <w:p w14:paraId="45DD7D14" w14:textId="3CF0BDA5" w:rsidR="003757CB" w:rsidRDefault="003757CB" w:rsidP="00D3623A">
      <w:pPr>
        <w:pStyle w:val="NoSpacing"/>
        <w:rPr>
          <w:lang w:eastAsia="ja-JP"/>
        </w:rPr>
      </w:pPr>
      <w:r>
        <w:rPr>
          <w:lang w:eastAsia="ja-JP"/>
        </w:rPr>
        <w:tab/>
        <w:t>12-14 July</w:t>
      </w:r>
    </w:p>
    <w:p w14:paraId="7AA83DAD" w14:textId="690843B0" w:rsidR="003757CB" w:rsidRDefault="003757CB" w:rsidP="00D3623A">
      <w:pPr>
        <w:pStyle w:val="NoSpacing"/>
        <w:rPr>
          <w:lang w:eastAsia="ja-JP"/>
        </w:rPr>
      </w:pPr>
      <w:r>
        <w:rPr>
          <w:lang w:eastAsia="ja-JP"/>
        </w:rPr>
        <w:tab/>
        <w:t>14-16 July (Botany only)</w:t>
      </w:r>
    </w:p>
    <w:p w14:paraId="7D199319" w14:textId="3649B775" w:rsidR="003757CB" w:rsidRDefault="003757CB" w:rsidP="00D3623A">
      <w:pPr>
        <w:pStyle w:val="NoSpacing"/>
        <w:rPr>
          <w:lang w:eastAsia="ja-JP"/>
        </w:rPr>
      </w:pPr>
      <w:r>
        <w:rPr>
          <w:lang w:eastAsia="ja-JP"/>
        </w:rPr>
        <w:tab/>
        <w:t>19-21 July</w:t>
      </w:r>
    </w:p>
    <w:p w14:paraId="4C81825B" w14:textId="16E5309A" w:rsidR="003757CB" w:rsidRDefault="003757CB" w:rsidP="00D3623A">
      <w:pPr>
        <w:pStyle w:val="NoSpacing"/>
        <w:rPr>
          <w:lang w:eastAsia="ja-JP"/>
        </w:rPr>
      </w:pPr>
      <w:r>
        <w:rPr>
          <w:lang w:eastAsia="ja-JP"/>
        </w:rPr>
        <w:tab/>
        <w:t>10-12 August</w:t>
      </w:r>
    </w:p>
    <w:p w14:paraId="718639BE" w14:textId="231D6F7D" w:rsidR="003757CB" w:rsidRDefault="003757CB" w:rsidP="003757CB">
      <w:pPr>
        <w:rPr>
          <w:lang w:eastAsia="ja-JP"/>
        </w:rPr>
      </w:pPr>
      <w:r>
        <w:rPr>
          <w:lang w:eastAsia="ja-JP"/>
        </w:rPr>
        <w:tab/>
        <w:t>4-6 October</w:t>
      </w:r>
    </w:p>
    <w:p w14:paraId="6C19B78D" w14:textId="6664843D" w:rsidR="00F2198A" w:rsidRPr="00B37F37" w:rsidRDefault="00F2198A" w:rsidP="00F2198A">
      <w:pPr>
        <w:pStyle w:val="Heading1"/>
      </w:pPr>
      <w:bookmarkStart w:id="67" w:name="_Toc21692934"/>
      <w:bookmarkStart w:id="68" w:name="_Toc70503296"/>
      <w:r>
        <w:t>Social and Community Services Sector</w:t>
      </w:r>
      <w:bookmarkEnd w:id="67"/>
      <w:r w:rsidR="00B37F37">
        <w:t xml:space="preserve"> Vocational Pathway</w:t>
      </w:r>
      <w:bookmarkEnd w:id="68"/>
    </w:p>
    <w:p w14:paraId="1A57044D" w14:textId="718F5282" w:rsidR="001B51BF" w:rsidRPr="00F1476C" w:rsidRDefault="00F2198A" w:rsidP="00F1476C">
      <w:r w:rsidRPr="00963154">
        <w:t>This sector is all about enabling and support. It can be exciting, personally very rewarding, and physically and emotionally demanding. The range of jobs is huge</w:t>
      </w:r>
      <w:r>
        <w:t>:</w:t>
      </w:r>
      <w:r w:rsidRPr="00963154">
        <w:t xml:space="preserve"> from monitoring and protecting people and property (as in corrections, defence, or firefighting) to caring for people in need (as in health care, community and social work, medicine, or therapy). This is a sector that’s essential for community well-being and safety.</w:t>
      </w:r>
      <w:bookmarkStart w:id="69" w:name="_Toc21692936"/>
    </w:p>
    <w:p w14:paraId="469BA2D1" w14:textId="486FF3B5" w:rsidR="00BC718A" w:rsidRDefault="00BC718A" w:rsidP="00BC718A">
      <w:pPr>
        <w:pStyle w:val="Heading2"/>
      </w:pPr>
      <w:bookmarkStart w:id="70" w:name="_Toc70503297"/>
      <w:r>
        <w:t>Comprehensive First Aid</w:t>
      </w:r>
      <w:bookmarkEnd w:id="69"/>
      <w:bookmarkEnd w:id="70"/>
      <w:r>
        <w:t xml:space="preserve"> </w:t>
      </w:r>
    </w:p>
    <w:p w14:paraId="5BC21978" w14:textId="77777777" w:rsidR="00BC718A" w:rsidRDefault="00BC718A" w:rsidP="00BC718A">
      <w:r>
        <w:t>The Red Cross</w:t>
      </w:r>
    </w:p>
    <w:p w14:paraId="4057FFDD" w14:textId="2AB7DADA" w:rsidR="00BC718A" w:rsidRDefault="00BC718A" w:rsidP="00BC718A">
      <w:pPr>
        <w:spacing w:after="0" w:line="240" w:lineRule="auto"/>
        <w:rPr>
          <w:rFonts w:ascii="Calibri" w:eastAsia="Calibri" w:hAnsi="Calibri" w:cs="Times New Roman"/>
        </w:rPr>
      </w:pPr>
      <w:r w:rsidRPr="002F6B66">
        <w:rPr>
          <w:rFonts w:ascii="Calibri" w:eastAsia="Calibri" w:hAnsi="Calibri" w:cs="Times New Roman"/>
        </w:rPr>
        <w:t xml:space="preserve">Te Kura provides for secondary students to attend Comprehensive First Aid </w:t>
      </w:r>
      <w:r>
        <w:rPr>
          <w:rFonts w:ascii="Calibri" w:eastAsia="Calibri" w:hAnsi="Calibri" w:cs="Times New Roman"/>
        </w:rPr>
        <w:t>Courses throughout the country.</w:t>
      </w:r>
      <w:r w:rsidRPr="002F6B66">
        <w:rPr>
          <w:rFonts w:ascii="Calibri" w:eastAsia="Calibri" w:hAnsi="Calibri" w:cs="Times New Roman"/>
        </w:rPr>
        <w:t xml:space="preserve"> The Red Cross has training rooms throughout the country and offers courses many times a month</w:t>
      </w:r>
      <w:r>
        <w:rPr>
          <w:rFonts w:ascii="Calibri" w:eastAsia="Calibri" w:hAnsi="Calibri" w:cs="Times New Roman"/>
        </w:rPr>
        <w:t>. B</w:t>
      </w:r>
      <w:r w:rsidRPr="002F6B66">
        <w:rPr>
          <w:rFonts w:ascii="Calibri" w:eastAsia="Calibri" w:hAnsi="Calibri" w:cs="Times New Roman"/>
        </w:rPr>
        <w:t>ecause of this we do no</w:t>
      </w:r>
      <w:r>
        <w:rPr>
          <w:rFonts w:ascii="Calibri" w:eastAsia="Calibri" w:hAnsi="Calibri" w:cs="Times New Roman"/>
        </w:rPr>
        <w:t xml:space="preserve">t list each individual course. </w:t>
      </w:r>
    </w:p>
    <w:p w14:paraId="6A53A98C" w14:textId="269C3D39" w:rsidR="006E5A35" w:rsidRDefault="006E5A35" w:rsidP="00BC718A">
      <w:pPr>
        <w:spacing w:after="0" w:line="240" w:lineRule="auto"/>
        <w:rPr>
          <w:rFonts w:ascii="Calibri" w:eastAsia="Calibri" w:hAnsi="Calibri" w:cs="Times New Roman"/>
        </w:rPr>
      </w:pPr>
    </w:p>
    <w:p w14:paraId="52E5739F" w14:textId="3C8C8774" w:rsidR="006E5A35" w:rsidRDefault="006E5A35" w:rsidP="00E15A78">
      <w:pPr>
        <w:pStyle w:val="NoSpacing"/>
      </w:pPr>
      <w:r w:rsidRPr="00E15A78">
        <w:rPr>
          <w:b/>
          <w:bCs/>
        </w:rPr>
        <w:t>Credits</w:t>
      </w:r>
      <w:r>
        <w:t>: One credit at NCEA level one, One credit at NCEA level two, and two credits at NCEA level thr</w:t>
      </w:r>
      <w:r w:rsidR="00E855F2">
        <w:t>e</w:t>
      </w:r>
      <w:r>
        <w:t>e.</w:t>
      </w:r>
    </w:p>
    <w:p w14:paraId="32368669" w14:textId="3490D7E2" w:rsidR="00FE78D2" w:rsidRPr="00FE78D2" w:rsidRDefault="00E15A78" w:rsidP="00FE78D2">
      <w:r>
        <w:rPr>
          <w:b/>
          <w:bCs/>
        </w:rPr>
        <w:t xml:space="preserve">Dates: </w:t>
      </w:r>
      <w:r>
        <w:t>A</w:t>
      </w:r>
      <w:r w:rsidR="006E5A35">
        <w:t>vailable on request.</w:t>
      </w:r>
    </w:p>
    <w:p w14:paraId="1D9062B5" w14:textId="22C9A464" w:rsidR="00E855F2" w:rsidRDefault="00AB3AA4" w:rsidP="00E855F2">
      <w:pPr>
        <w:pStyle w:val="Heading2"/>
      </w:pPr>
      <w:bookmarkStart w:id="71" w:name="_Toc70503299"/>
      <w:r>
        <w:t>Resilience</w:t>
      </w:r>
      <w:r w:rsidR="00E855F2">
        <w:t xml:space="preserve"> Skills</w:t>
      </w:r>
      <w:bookmarkEnd w:id="71"/>
      <w:r w:rsidR="00E855F2">
        <w:t xml:space="preserve"> </w:t>
      </w:r>
    </w:p>
    <w:p w14:paraId="472778EB" w14:textId="6F6C9D58" w:rsidR="00E855F2" w:rsidRDefault="00E855F2" w:rsidP="00E855F2">
      <w:r>
        <w:t>The Learning Place</w:t>
      </w:r>
    </w:p>
    <w:p w14:paraId="285B6625" w14:textId="3D6D7A13" w:rsidR="00E855F2" w:rsidRDefault="00AB3AA4" w:rsidP="00E855F2">
      <w:pPr>
        <w:spacing w:after="0" w:line="240" w:lineRule="auto"/>
        <w:rPr>
          <w:rFonts w:ascii="Calibri" w:eastAsia="Calibri" w:hAnsi="Calibri" w:cs="Times New Roman"/>
        </w:rPr>
      </w:pPr>
      <w:r w:rsidRPr="00AB3AA4">
        <w:rPr>
          <w:rFonts w:ascii="Calibri" w:eastAsia="Calibri" w:hAnsi="Calibri" w:cs="Times New Roman"/>
        </w:rPr>
        <w:t>This course will provide learners with a range of resilience skills. Learners will explore stress management strategies, negotiation skills and how to be assertive. Perfect for equipping students with tools to deal with life’s challenges.</w:t>
      </w:r>
    </w:p>
    <w:p w14:paraId="2BF10E8F" w14:textId="77777777" w:rsidR="00AB3AA4" w:rsidRDefault="00AB3AA4" w:rsidP="00E855F2">
      <w:pPr>
        <w:spacing w:after="0" w:line="240" w:lineRule="auto"/>
        <w:rPr>
          <w:rFonts w:ascii="Calibri" w:eastAsia="Calibri" w:hAnsi="Calibri" w:cs="Times New Roman"/>
        </w:rPr>
      </w:pPr>
    </w:p>
    <w:p w14:paraId="556A5562" w14:textId="22621776" w:rsidR="00E855F2" w:rsidRDefault="00E855F2" w:rsidP="00E855F2">
      <w:pPr>
        <w:pStyle w:val="NoSpacing"/>
      </w:pPr>
      <w:r w:rsidRPr="00E15A78">
        <w:rPr>
          <w:b/>
          <w:bCs/>
        </w:rPr>
        <w:lastRenderedPageBreak/>
        <w:t>Credits</w:t>
      </w:r>
      <w:r>
        <w:t>: Nine credits at NCEA level 2</w:t>
      </w:r>
    </w:p>
    <w:p w14:paraId="6B5A766D" w14:textId="1F9025A2" w:rsidR="00E855F2" w:rsidRDefault="00E855F2" w:rsidP="00E855F2">
      <w:r>
        <w:rPr>
          <w:b/>
          <w:bCs/>
        </w:rPr>
        <w:t xml:space="preserve">Dates: </w:t>
      </w:r>
      <w:r>
        <w:tab/>
      </w:r>
      <w:r w:rsidR="00AB3AA4">
        <w:t>13-14 May</w:t>
      </w:r>
    </w:p>
    <w:p w14:paraId="78008699" w14:textId="77777777" w:rsidR="00AB3AA4" w:rsidRDefault="00AB3AA4" w:rsidP="00E855F2"/>
    <w:p w14:paraId="1C233693" w14:textId="77777777" w:rsidR="00E855F2" w:rsidRDefault="00E855F2" w:rsidP="0092260A"/>
    <w:sectPr w:rsidR="00E855F2">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6D44F" w14:textId="77777777" w:rsidR="00BD34BB" w:rsidRDefault="00BD34BB" w:rsidP="00F16208">
      <w:pPr>
        <w:spacing w:after="0" w:line="240" w:lineRule="auto"/>
      </w:pPr>
      <w:r>
        <w:separator/>
      </w:r>
    </w:p>
  </w:endnote>
  <w:endnote w:type="continuationSeparator" w:id="0">
    <w:p w14:paraId="4ECD20D9" w14:textId="77777777" w:rsidR="00BD34BB" w:rsidRDefault="00BD34BB" w:rsidP="00F16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9ED90" w14:textId="77777777" w:rsidR="00B01DBD" w:rsidRDefault="00B01D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0012312"/>
      <w:docPartObj>
        <w:docPartGallery w:val="Page Numbers (Bottom of Page)"/>
        <w:docPartUnique/>
      </w:docPartObj>
    </w:sdtPr>
    <w:sdtEndPr>
      <w:rPr>
        <w:noProof/>
      </w:rPr>
    </w:sdtEndPr>
    <w:sdtContent>
      <w:p w14:paraId="78DFAC88" w14:textId="45BDB898" w:rsidR="00B01DBD" w:rsidRDefault="00B01DBD">
        <w:pPr>
          <w:pStyle w:val="Footer"/>
        </w:pPr>
        <w:r>
          <w:fldChar w:fldCharType="begin"/>
        </w:r>
        <w:r>
          <w:instrText xml:space="preserve"> PAGE   \* MERGEFORMAT </w:instrText>
        </w:r>
        <w:r>
          <w:fldChar w:fldCharType="separate"/>
        </w:r>
        <w:r>
          <w:rPr>
            <w:noProof/>
          </w:rPr>
          <w:t>2</w:t>
        </w:r>
        <w:r>
          <w:rPr>
            <w:noProof/>
          </w:rPr>
          <w:fldChar w:fldCharType="end"/>
        </w:r>
      </w:p>
    </w:sdtContent>
  </w:sdt>
  <w:p w14:paraId="18D0369A" w14:textId="77777777" w:rsidR="00B01DBD" w:rsidRDefault="00B01D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82211" w14:textId="77777777" w:rsidR="00B01DBD" w:rsidRDefault="00B01D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41131" w14:textId="77777777" w:rsidR="00BD34BB" w:rsidRDefault="00BD34BB" w:rsidP="00F16208">
      <w:pPr>
        <w:spacing w:after="0" w:line="240" w:lineRule="auto"/>
      </w:pPr>
      <w:r>
        <w:separator/>
      </w:r>
    </w:p>
  </w:footnote>
  <w:footnote w:type="continuationSeparator" w:id="0">
    <w:p w14:paraId="153A5E98" w14:textId="77777777" w:rsidR="00BD34BB" w:rsidRDefault="00BD34BB" w:rsidP="00F162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91CF7" w14:textId="77777777" w:rsidR="00B01DBD" w:rsidRDefault="00B01D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67551" w14:textId="77777777" w:rsidR="00B01DBD" w:rsidRDefault="00B01D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FAAAA" w14:textId="77777777" w:rsidR="00B01DBD" w:rsidRDefault="00B01D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FFA"/>
    <w:rsid w:val="00012D82"/>
    <w:rsid w:val="00026B27"/>
    <w:rsid w:val="00036F6A"/>
    <w:rsid w:val="00042F47"/>
    <w:rsid w:val="00047EEF"/>
    <w:rsid w:val="00072E27"/>
    <w:rsid w:val="0007506C"/>
    <w:rsid w:val="00084C44"/>
    <w:rsid w:val="00096FA1"/>
    <w:rsid w:val="000A31F3"/>
    <w:rsid w:val="00134329"/>
    <w:rsid w:val="0014184F"/>
    <w:rsid w:val="001758AD"/>
    <w:rsid w:val="001775A5"/>
    <w:rsid w:val="001B51BF"/>
    <w:rsid w:val="001C69A0"/>
    <w:rsid w:val="001D5F4C"/>
    <w:rsid w:val="001E0B85"/>
    <w:rsid w:val="00220D19"/>
    <w:rsid w:val="00233D72"/>
    <w:rsid w:val="00284766"/>
    <w:rsid w:val="002A2950"/>
    <w:rsid w:val="002B0995"/>
    <w:rsid w:val="00352221"/>
    <w:rsid w:val="003757CB"/>
    <w:rsid w:val="00397FCF"/>
    <w:rsid w:val="003A36D2"/>
    <w:rsid w:val="003B0E2F"/>
    <w:rsid w:val="003C0CD7"/>
    <w:rsid w:val="00411633"/>
    <w:rsid w:val="004306FE"/>
    <w:rsid w:val="00435817"/>
    <w:rsid w:val="00481FBC"/>
    <w:rsid w:val="004C1F7E"/>
    <w:rsid w:val="0052194D"/>
    <w:rsid w:val="00526896"/>
    <w:rsid w:val="00541333"/>
    <w:rsid w:val="00543FFA"/>
    <w:rsid w:val="0055435D"/>
    <w:rsid w:val="00590488"/>
    <w:rsid w:val="005E280A"/>
    <w:rsid w:val="0062692B"/>
    <w:rsid w:val="00641EB6"/>
    <w:rsid w:val="006555FA"/>
    <w:rsid w:val="006A314A"/>
    <w:rsid w:val="006E299A"/>
    <w:rsid w:val="006E5A35"/>
    <w:rsid w:val="00740B73"/>
    <w:rsid w:val="007B2D64"/>
    <w:rsid w:val="007B4F7C"/>
    <w:rsid w:val="007E35BF"/>
    <w:rsid w:val="007F4D8F"/>
    <w:rsid w:val="00801E0C"/>
    <w:rsid w:val="00845CC7"/>
    <w:rsid w:val="0085703B"/>
    <w:rsid w:val="0086128B"/>
    <w:rsid w:val="00891F7E"/>
    <w:rsid w:val="008B6F90"/>
    <w:rsid w:val="009065C4"/>
    <w:rsid w:val="0091706D"/>
    <w:rsid w:val="00922254"/>
    <w:rsid w:val="0092260A"/>
    <w:rsid w:val="00945295"/>
    <w:rsid w:val="00962474"/>
    <w:rsid w:val="00986DA8"/>
    <w:rsid w:val="00A011A2"/>
    <w:rsid w:val="00A20474"/>
    <w:rsid w:val="00A51711"/>
    <w:rsid w:val="00A93CED"/>
    <w:rsid w:val="00AB3AA4"/>
    <w:rsid w:val="00AD7CFA"/>
    <w:rsid w:val="00AF1DBC"/>
    <w:rsid w:val="00B01DBD"/>
    <w:rsid w:val="00B062EB"/>
    <w:rsid w:val="00B07328"/>
    <w:rsid w:val="00B22913"/>
    <w:rsid w:val="00B2496B"/>
    <w:rsid w:val="00B32540"/>
    <w:rsid w:val="00B37F37"/>
    <w:rsid w:val="00B50A90"/>
    <w:rsid w:val="00B543C1"/>
    <w:rsid w:val="00B6079A"/>
    <w:rsid w:val="00B61FF8"/>
    <w:rsid w:val="00BB6B14"/>
    <w:rsid w:val="00BC718A"/>
    <w:rsid w:val="00BD1008"/>
    <w:rsid w:val="00BD34BB"/>
    <w:rsid w:val="00BF707A"/>
    <w:rsid w:val="00C10869"/>
    <w:rsid w:val="00C233F6"/>
    <w:rsid w:val="00C34922"/>
    <w:rsid w:val="00C446FB"/>
    <w:rsid w:val="00C9080A"/>
    <w:rsid w:val="00CD0280"/>
    <w:rsid w:val="00CD7623"/>
    <w:rsid w:val="00D06E0D"/>
    <w:rsid w:val="00D11323"/>
    <w:rsid w:val="00D30FDF"/>
    <w:rsid w:val="00D3623A"/>
    <w:rsid w:val="00D44F6B"/>
    <w:rsid w:val="00D56B87"/>
    <w:rsid w:val="00DE4EC1"/>
    <w:rsid w:val="00E15A78"/>
    <w:rsid w:val="00E61308"/>
    <w:rsid w:val="00E61C97"/>
    <w:rsid w:val="00E6435C"/>
    <w:rsid w:val="00E66350"/>
    <w:rsid w:val="00E855F2"/>
    <w:rsid w:val="00E90D47"/>
    <w:rsid w:val="00EC2173"/>
    <w:rsid w:val="00EC7746"/>
    <w:rsid w:val="00ED1470"/>
    <w:rsid w:val="00F1476C"/>
    <w:rsid w:val="00F16208"/>
    <w:rsid w:val="00F217BC"/>
    <w:rsid w:val="00F2198A"/>
    <w:rsid w:val="00F9362C"/>
    <w:rsid w:val="00FB4E0F"/>
    <w:rsid w:val="00FD01AB"/>
    <w:rsid w:val="00FE78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38135"/>
  <w15:chartTrackingRefBased/>
  <w15:docId w15:val="{84F07D5D-D535-4986-9818-147B75D6A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FFA"/>
    <w:pPr>
      <w:spacing w:after="200" w:line="276" w:lineRule="auto"/>
    </w:pPr>
    <w:rPr>
      <w:lang w:val="en-NZ"/>
    </w:rPr>
  </w:style>
  <w:style w:type="paragraph" w:styleId="Heading1">
    <w:name w:val="heading 1"/>
    <w:basedOn w:val="Normal"/>
    <w:next w:val="Normal"/>
    <w:link w:val="Heading1Char"/>
    <w:uiPriority w:val="9"/>
    <w:qFormat/>
    <w:rsid w:val="00543F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43F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3FFA"/>
    <w:rPr>
      <w:color w:val="0563C1" w:themeColor="hyperlink"/>
      <w:u w:val="single"/>
    </w:rPr>
  </w:style>
  <w:style w:type="character" w:styleId="UnresolvedMention">
    <w:name w:val="Unresolved Mention"/>
    <w:basedOn w:val="DefaultParagraphFont"/>
    <w:uiPriority w:val="99"/>
    <w:semiHidden/>
    <w:unhideWhenUsed/>
    <w:rsid w:val="00543FFA"/>
    <w:rPr>
      <w:color w:val="605E5C"/>
      <w:shd w:val="clear" w:color="auto" w:fill="E1DFDD"/>
    </w:rPr>
  </w:style>
  <w:style w:type="character" w:customStyle="1" w:styleId="Heading1Char">
    <w:name w:val="Heading 1 Char"/>
    <w:basedOn w:val="DefaultParagraphFont"/>
    <w:link w:val="Heading1"/>
    <w:uiPriority w:val="9"/>
    <w:rsid w:val="00543FFA"/>
    <w:rPr>
      <w:rFonts w:asciiTheme="majorHAnsi" w:eastAsiaTheme="majorEastAsia" w:hAnsiTheme="majorHAnsi" w:cstheme="majorBidi"/>
      <w:color w:val="2F5496" w:themeColor="accent1" w:themeShade="BF"/>
      <w:sz w:val="32"/>
      <w:szCs w:val="32"/>
      <w:lang w:val="en-NZ"/>
    </w:rPr>
  </w:style>
  <w:style w:type="character" w:customStyle="1" w:styleId="Heading2Char">
    <w:name w:val="Heading 2 Char"/>
    <w:basedOn w:val="DefaultParagraphFont"/>
    <w:link w:val="Heading2"/>
    <w:uiPriority w:val="9"/>
    <w:rsid w:val="00543FFA"/>
    <w:rPr>
      <w:rFonts w:asciiTheme="majorHAnsi" w:eastAsiaTheme="majorEastAsia" w:hAnsiTheme="majorHAnsi" w:cstheme="majorBidi"/>
      <w:color w:val="2F5496" w:themeColor="accent1" w:themeShade="BF"/>
      <w:sz w:val="26"/>
      <w:szCs w:val="26"/>
      <w:lang w:val="en-NZ"/>
    </w:rPr>
  </w:style>
  <w:style w:type="table" w:styleId="TableGrid">
    <w:name w:val="Table Grid"/>
    <w:basedOn w:val="TableNormal"/>
    <w:uiPriority w:val="59"/>
    <w:rsid w:val="00543FFA"/>
    <w:pPr>
      <w:spacing w:after="0" w:line="240" w:lineRule="auto"/>
    </w:pPr>
    <w:rPr>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43FFA"/>
    <w:pPr>
      <w:spacing w:after="0" w:line="240" w:lineRule="auto"/>
    </w:pPr>
    <w:rPr>
      <w:lang w:val="en-NZ"/>
    </w:rPr>
  </w:style>
  <w:style w:type="paragraph" w:styleId="BalloonText">
    <w:name w:val="Balloon Text"/>
    <w:basedOn w:val="Normal"/>
    <w:link w:val="BalloonTextChar"/>
    <w:uiPriority w:val="99"/>
    <w:semiHidden/>
    <w:unhideWhenUsed/>
    <w:rsid w:val="00E613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308"/>
    <w:rPr>
      <w:rFonts w:ascii="Segoe UI" w:hAnsi="Segoe UI" w:cs="Segoe UI"/>
      <w:sz w:val="18"/>
      <w:szCs w:val="18"/>
      <w:lang w:val="en-NZ"/>
    </w:rPr>
  </w:style>
  <w:style w:type="paragraph" w:styleId="TOCHeading">
    <w:name w:val="TOC Heading"/>
    <w:basedOn w:val="Heading1"/>
    <w:next w:val="Normal"/>
    <w:uiPriority w:val="39"/>
    <w:unhideWhenUsed/>
    <w:qFormat/>
    <w:rsid w:val="00012D82"/>
    <w:pPr>
      <w:spacing w:line="259" w:lineRule="auto"/>
      <w:outlineLvl w:val="9"/>
    </w:pPr>
    <w:rPr>
      <w:lang w:val="en-US"/>
    </w:rPr>
  </w:style>
  <w:style w:type="paragraph" w:styleId="TOC1">
    <w:name w:val="toc 1"/>
    <w:basedOn w:val="Normal"/>
    <w:next w:val="Normal"/>
    <w:autoRedefine/>
    <w:uiPriority w:val="39"/>
    <w:unhideWhenUsed/>
    <w:rsid w:val="00012D82"/>
    <w:pPr>
      <w:spacing w:after="100"/>
    </w:pPr>
  </w:style>
  <w:style w:type="paragraph" w:styleId="TOC2">
    <w:name w:val="toc 2"/>
    <w:basedOn w:val="Normal"/>
    <w:next w:val="Normal"/>
    <w:autoRedefine/>
    <w:uiPriority w:val="39"/>
    <w:unhideWhenUsed/>
    <w:rsid w:val="00012D82"/>
    <w:pPr>
      <w:spacing w:after="100"/>
      <w:ind w:left="220"/>
    </w:pPr>
  </w:style>
  <w:style w:type="paragraph" w:styleId="Subtitle">
    <w:name w:val="Subtitle"/>
    <w:basedOn w:val="Normal"/>
    <w:next w:val="Normal"/>
    <w:link w:val="SubtitleChar"/>
    <w:uiPriority w:val="11"/>
    <w:qFormat/>
    <w:rsid w:val="00096FA1"/>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96FA1"/>
    <w:rPr>
      <w:rFonts w:eastAsiaTheme="minorEastAsia"/>
      <w:color w:val="5A5A5A" w:themeColor="text1" w:themeTint="A5"/>
      <w:spacing w:val="15"/>
      <w:lang w:val="en-NZ"/>
    </w:rPr>
  </w:style>
  <w:style w:type="paragraph" w:styleId="Header">
    <w:name w:val="header"/>
    <w:basedOn w:val="Normal"/>
    <w:link w:val="HeaderChar"/>
    <w:uiPriority w:val="99"/>
    <w:unhideWhenUsed/>
    <w:rsid w:val="00F162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6208"/>
    <w:rPr>
      <w:lang w:val="en-NZ"/>
    </w:rPr>
  </w:style>
  <w:style w:type="paragraph" w:styleId="Footer">
    <w:name w:val="footer"/>
    <w:basedOn w:val="Normal"/>
    <w:link w:val="FooterChar"/>
    <w:uiPriority w:val="99"/>
    <w:unhideWhenUsed/>
    <w:rsid w:val="00F162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6208"/>
    <w:rPr>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79936">
      <w:bodyDiv w:val="1"/>
      <w:marLeft w:val="0"/>
      <w:marRight w:val="0"/>
      <w:marTop w:val="0"/>
      <w:marBottom w:val="0"/>
      <w:divBdr>
        <w:top w:val="none" w:sz="0" w:space="0" w:color="auto"/>
        <w:left w:val="none" w:sz="0" w:space="0" w:color="auto"/>
        <w:bottom w:val="none" w:sz="0" w:space="0" w:color="auto"/>
        <w:right w:val="none" w:sz="0" w:space="0" w:color="auto"/>
      </w:divBdr>
    </w:div>
    <w:div w:id="688988433">
      <w:bodyDiv w:val="1"/>
      <w:marLeft w:val="0"/>
      <w:marRight w:val="0"/>
      <w:marTop w:val="0"/>
      <w:marBottom w:val="0"/>
      <w:divBdr>
        <w:top w:val="none" w:sz="0" w:space="0" w:color="auto"/>
        <w:left w:val="none" w:sz="0" w:space="0" w:color="auto"/>
        <w:bottom w:val="none" w:sz="0" w:space="0" w:color="auto"/>
        <w:right w:val="none" w:sz="0" w:space="0" w:color="auto"/>
      </w:divBdr>
    </w:div>
    <w:div w:id="734596117">
      <w:bodyDiv w:val="1"/>
      <w:marLeft w:val="0"/>
      <w:marRight w:val="0"/>
      <w:marTop w:val="0"/>
      <w:marBottom w:val="0"/>
      <w:divBdr>
        <w:top w:val="none" w:sz="0" w:space="0" w:color="auto"/>
        <w:left w:val="none" w:sz="0" w:space="0" w:color="auto"/>
        <w:bottom w:val="none" w:sz="0" w:space="0" w:color="auto"/>
        <w:right w:val="none" w:sz="0" w:space="0" w:color="auto"/>
      </w:divBdr>
    </w:div>
    <w:div w:id="747771010">
      <w:bodyDiv w:val="1"/>
      <w:marLeft w:val="0"/>
      <w:marRight w:val="0"/>
      <w:marTop w:val="0"/>
      <w:marBottom w:val="0"/>
      <w:divBdr>
        <w:top w:val="none" w:sz="0" w:space="0" w:color="auto"/>
        <w:left w:val="none" w:sz="0" w:space="0" w:color="auto"/>
        <w:bottom w:val="none" w:sz="0" w:space="0" w:color="auto"/>
        <w:right w:val="none" w:sz="0" w:space="0" w:color="auto"/>
      </w:divBdr>
    </w:div>
    <w:div w:id="1004094693">
      <w:bodyDiv w:val="1"/>
      <w:marLeft w:val="0"/>
      <w:marRight w:val="0"/>
      <w:marTop w:val="0"/>
      <w:marBottom w:val="0"/>
      <w:divBdr>
        <w:top w:val="none" w:sz="0" w:space="0" w:color="auto"/>
        <w:left w:val="none" w:sz="0" w:space="0" w:color="auto"/>
        <w:bottom w:val="none" w:sz="0" w:space="0" w:color="auto"/>
        <w:right w:val="none" w:sz="0" w:space="0" w:color="auto"/>
      </w:divBdr>
    </w:div>
    <w:div w:id="1488403066">
      <w:bodyDiv w:val="1"/>
      <w:marLeft w:val="0"/>
      <w:marRight w:val="0"/>
      <w:marTop w:val="0"/>
      <w:marBottom w:val="0"/>
      <w:divBdr>
        <w:top w:val="none" w:sz="0" w:space="0" w:color="auto"/>
        <w:left w:val="none" w:sz="0" w:space="0" w:color="auto"/>
        <w:bottom w:val="none" w:sz="0" w:space="0" w:color="auto"/>
        <w:right w:val="none" w:sz="0" w:space="0" w:color="auto"/>
      </w:divBdr>
    </w:div>
    <w:div w:id="1603611466">
      <w:bodyDiv w:val="1"/>
      <w:marLeft w:val="0"/>
      <w:marRight w:val="0"/>
      <w:marTop w:val="0"/>
      <w:marBottom w:val="0"/>
      <w:divBdr>
        <w:top w:val="none" w:sz="0" w:space="0" w:color="auto"/>
        <w:left w:val="none" w:sz="0" w:space="0" w:color="auto"/>
        <w:bottom w:val="none" w:sz="0" w:space="0" w:color="auto"/>
        <w:right w:val="none" w:sz="0" w:space="0" w:color="auto"/>
      </w:divBdr>
    </w:div>
    <w:div w:id="1632250387">
      <w:bodyDiv w:val="1"/>
      <w:marLeft w:val="0"/>
      <w:marRight w:val="0"/>
      <w:marTop w:val="0"/>
      <w:marBottom w:val="0"/>
      <w:divBdr>
        <w:top w:val="none" w:sz="0" w:space="0" w:color="auto"/>
        <w:left w:val="none" w:sz="0" w:space="0" w:color="auto"/>
        <w:bottom w:val="none" w:sz="0" w:space="0" w:color="auto"/>
        <w:right w:val="none" w:sz="0" w:space="0" w:color="auto"/>
      </w:divBdr>
    </w:div>
    <w:div w:id="1750156559">
      <w:bodyDiv w:val="1"/>
      <w:marLeft w:val="0"/>
      <w:marRight w:val="0"/>
      <w:marTop w:val="0"/>
      <w:marBottom w:val="0"/>
      <w:divBdr>
        <w:top w:val="none" w:sz="0" w:space="0" w:color="auto"/>
        <w:left w:val="none" w:sz="0" w:space="0" w:color="auto"/>
        <w:bottom w:val="none" w:sz="0" w:space="0" w:color="auto"/>
        <w:right w:val="none" w:sz="0" w:space="0" w:color="auto"/>
      </w:divBdr>
    </w:div>
    <w:div w:id="1787701071">
      <w:bodyDiv w:val="1"/>
      <w:marLeft w:val="0"/>
      <w:marRight w:val="0"/>
      <w:marTop w:val="0"/>
      <w:marBottom w:val="0"/>
      <w:divBdr>
        <w:top w:val="none" w:sz="0" w:space="0" w:color="auto"/>
        <w:left w:val="none" w:sz="0" w:space="0" w:color="auto"/>
        <w:bottom w:val="none" w:sz="0" w:space="0" w:color="auto"/>
        <w:right w:val="none" w:sz="0" w:space="0" w:color="auto"/>
      </w:divBdr>
    </w:div>
    <w:div w:id="1810856765">
      <w:bodyDiv w:val="1"/>
      <w:marLeft w:val="0"/>
      <w:marRight w:val="0"/>
      <w:marTop w:val="0"/>
      <w:marBottom w:val="0"/>
      <w:divBdr>
        <w:top w:val="none" w:sz="0" w:space="0" w:color="auto"/>
        <w:left w:val="none" w:sz="0" w:space="0" w:color="auto"/>
        <w:bottom w:val="none" w:sz="0" w:space="0" w:color="auto"/>
        <w:right w:val="none" w:sz="0" w:space="0" w:color="auto"/>
      </w:divBdr>
    </w:div>
    <w:div w:id="1979339799">
      <w:bodyDiv w:val="1"/>
      <w:marLeft w:val="0"/>
      <w:marRight w:val="0"/>
      <w:marTop w:val="0"/>
      <w:marBottom w:val="0"/>
      <w:divBdr>
        <w:top w:val="none" w:sz="0" w:space="0" w:color="auto"/>
        <w:left w:val="none" w:sz="0" w:space="0" w:color="auto"/>
        <w:bottom w:val="none" w:sz="0" w:space="0" w:color="auto"/>
        <w:right w:val="none" w:sz="0" w:space="0" w:color="auto"/>
      </w:divBdr>
    </w:div>
    <w:div w:id="1981837367">
      <w:bodyDiv w:val="1"/>
      <w:marLeft w:val="0"/>
      <w:marRight w:val="0"/>
      <w:marTop w:val="0"/>
      <w:marBottom w:val="0"/>
      <w:divBdr>
        <w:top w:val="none" w:sz="0" w:space="0" w:color="auto"/>
        <w:left w:val="none" w:sz="0" w:space="0" w:color="auto"/>
        <w:bottom w:val="none" w:sz="0" w:space="0" w:color="auto"/>
        <w:right w:val="none" w:sz="0" w:space="0" w:color="auto"/>
      </w:divBdr>
    </w:div>
    <w:div w:id="204316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opher.Berentson@tekura.school.nz" TargetMode="External"/><Relationship Id="rId13" Type="http://schemas.openxmlformats.org/officeDocument/2006/relationships/hyperlink" Target="https://www.tekura.school.nz/assets/tertiary-link-2/Tourism.doc"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mailto:Matthew.Smith@tekura.school.nz" TargetMode="External"/><Relationship Id="rId12" Type="http://schemas.openxmlformats.org/officeDocument/2006/relationships/hyperlink" Target="https://www.tekura.school.nz/assets/tertiary-link-2/Equine.docx"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careers.govt.nz/courses/secondary-school-study-and-training-options/what-is-vocational-pathways/" TargetMode="External"/><Relationship Id="rId11" Type="http://schemas.openxmlformats.org/officeDocument/2006/relationships/hyperlink" Target="https://www.tekura.school.nz/assets/tertiary-link-2/Agriculture.docx"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s://www.tekura.school.nz/assets/tertiary-link-2/Animal-Care.doc"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www.tekura.school.nz/assets/tertiary-link-2/Automotive.doc"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15</Pages>
  <Words>3636</Words>
  <Characters>20731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Smith</dc:creator>
  <cp:keywords/>
  <dc:description/>
  <cp:lastModifiedBy>Matthew Smith</cp:lastModifiedBy>
  <cp:revision>3</cp:revision>
  <dcterms:created xsi:type="dcterms:W3CDTF">2021-04-28T00:08:00Z</dcterms:created>
  <dcterms:modified xsi:type="dcterms:W3CDTF">2021-04-28T00:18:00Z</dcterms:modified>
</cp:coreProperties>
</file>